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BCA10" w14:textId="77777777" w:rsidR="00575EFA" w:rsidRPr="003106C3" w:rsidRDefault="00575EFA" w:rsidP="00575EFA">
      <w:pPr>
        <w:rPr>
          <w:rFonts w:ascii="Arial" w:hAnsi="Arial" w:cs="Arial"/>
          <w:sz w:val="20"/>
        </w:rPr>
      </w:pPr>
      <w:r w:rsidRPr="003106C3">
        <w:rPr>
          <w:rFonts w:ascii="Arial" w:hAnsi="Arial" w:cs="Arial"/>
          <w:sz w:val="20"/>
        </w:rPr>
        <w:t xml:space="preserve">Projektnummer: </w:t>
      </w:r>
      <w:r w:rsidRPr="003106C3">
        <w:rPr>
          <w:rFonts w:ascii="Arial" w:hAnsi="Arial" w:cs="Arial"/>
          <w:sz w:val="20"/>
        </w:rPr>
        <w:tab/>
      </w:r>
      <w:r w:rsidR="005C315D" w:rsidRPr="003106C3">
        <w:rPr>
          <w:rFonts w:ascii="Arial" w:hAnsi="Arial" w:cs="Arial"/>
          <w:sz w:val="20"/>
        </w:rPr>
        <w:fldChar w:fldCharType="begin">
          <w:ffData>
            <w:name w:val="Text177"/>
            <w:enabled/>
            <w:calcOnExit w:val="0"/>
            <w:textInput/>
          </w:ffData>
        </w:fldChar>
      </w:r>
      <w:r w:rsidRPr="003106C3">
        <w:rPr>
          <w:rFonts w:ascii="Arial" w:hAnsi="Arial" w:cs="Arial"/>
          <w:sz w:val="20"/>
        </w:rPr>
        <w:instrText xml:space="preserve"> FORMTEXT </w:instrText>
      </w:r>
      <w:r w:rsidR="005C315D" w:rsidRPr="003106C3">
        <w:rPr>
          <w:rFonts w:ascii="Arial" w:hAnsi="Arial" w:cs="Arial"/>
          <w:sz w:val="20"/>
        </w:rPr>
      </w:r>
      <w:r w:rsidR="005C315D" w:rsidRPr="003106C3">
        <w:rPr>
          <w:rFonts w:ascii="Arial" w:hAnsi="Arial" w:cs="Arial"/>
          <w:sz w:val="20"/>
        </w:rPr>
        <w:fldChar w:fldCharType="separate"/>
      </w:r>
      <w:r w:rsidRPr="003106C3">
        <w:rPr>
          <w:rFonts w:ascii="Arial" w:hAnsi="Arial" w:cs="Arial"/>
          <w:noProof/>
          <w:sz w:val="20"/>
        </w:rPr>
        <w:t> </w:t>
      </w:r>
      <w:r w:rsidRPr="003106C3">
        <w:rPr>
          <w:rFonts w:ascii="Arial" w:hAnsi="Arial" w:cs="Arial"/>
          <w:noProof/>
          <w:sz w:val="20"/>
        </w:rPr>
        <w:t> </w:t>
      </w:r>
      <w:r w:rsidRPr="003106C3">
        <w:rPr>
          <w:rFonts w:ascii="Arial" w:hAnsi="Arial" w:cs="Arial"/>
          <w:noProof/>
          <w:sz w:val="20"/>
        </w:rPr>
        <w:t> </w:t>
      </w:r>
      <w:r w:rsidRPr="003106C3">
        <w:rPr>
          <w:rFonts w:ascii="Arial" w:hAnsi="Arial" w:cs="Arial"/>
          <w:noProof/>
          <w:sz w:val="20"/>
        </w:rPr>
        <w:t> </w:t>
      </w:r>
      <w:r w:rsidRPr="003106C3">
        <w:rPr>
          <w:rFonts w:ascii="Arial" w:hAnsi="Arial" w:cs="Arial"/>
          <w:noProof/>
          <w:sz w:val="20"/>
        </w:rPr>
        <w:t> </w:t>
      </w:r>
      <w:r w:rsidR="005C315D" w:rsidRPr="003106C3">
        <w:rPr>
          <w:rFonts w:ascii="Arial" w:hAnsi="Arial" w:cs="Arial"/>
          <w:sz w:val="20"/>
        </w:rPr>
        <w:fldChar w:fldCharType="end"/>
      </w:r>
    </w:p>
    <w:p w14:paraId="0AA37AB1" w14:textId="77777777" w:rsidR="00575EFA" w:rsidRPr="003106C3" w:rsidRDefault="00575EFA" w:rsidP="00575EFA">
      <w:pPr>
        <w:rPr>
          <w:rFonts w:ascii="Arial" w:hAnsi="Arial" w:cs="Arial"/>
          <w:sz w:val="20"/>
        </w:rPr>
      </w:pPr>
      <w:r w:rsidRPr="003106C3">
        <w:rPr>
          <w:rFonts w:ascii="Arial" w:hAnsi="Arial" w:cs="Arial"/>
          <w:sz w:val="20"/>
        </w:rPr>
        <w:t>Vergabenummer:</w:t>
      </w:r>
      <w:r w:rsidRPr="003106C3">
        <w:rPr>
          <w:rFonts w:ascii="Arial" w:hAnsi="Arial" w:cs="Arial"/>
          <w:sz w:val="20"/>
        </w:rPr>
        <w:tab/>
      </w:r>
      <w:r w:rsidR="005C315D" w:rsidRPr="003106C3">
        <w:rPr>
          <w:rFonts w:ascii="Arial" w:hAnsi="Arial" w:cs="Arial"/>
          <w:sz w:val="20"/>
        </w:rPr>
        <w:fldChar w:fldCharType="begin">
          <w:ffData>
            <w:name w:val="Text177"/>
            <w:enabled/>
            <w:calcOnExit w:val="0"/>
            <w:textInput/>
          </w:ffData>
        </w:fldChar>
      </w:r>
      <w:r w:rsidRPr="003106C3">
        <w:rPr>
          <w:rFonts w:ascii="Arial" w:hAnsi="Arial" w:cs="Arial"/>
          <w:sz w:val="20"/>
        </w:rPr>
        <w:instrText xml:space="preserve"> FORMTEXT </w:instrText>
      </w:r>
      <w:r w:rsidR="005C315D" w:rsidRPr="003106C3">
        <w:rPr>
          <w:rFonts w:ascii="Arial" w:hAnsi="Arial" w:cs="Arial"/>
          <w:sz w:val="20"/>
        </w:rPr>
      </w:r>
      <w:r w:rsidR="005C315D" w:rsidRPr="003106C3">
        <w:rPr>
          <w:rFonts w:ascii="Arial" w:hAnsi="Arial" w:cs="Arial"/>
          <w:sz w:val="20"/>
        </w:rPr>
        <w:fldChar w:fldCharType="separate"/>
      </w:r>
      <w:r w:rsidRPr="003106C3">
        <w:rPr>
          <w:rFonts w:ascii="Arial" w:hAnsi="Arial" w:cs="Arial"/>
          <w:noProof/>
          <w:sz w:val="20"/>
        </w:rPr>
        <w:t> </w:t>
      </w:r>
      <w:r w:rsidRPr="003106C3">
        <w:rPr>
          <w:rFonts w:ascii="Arial" w:hAnsi="Arial" w:cs="Arial"/>
          <w:noProof/>
          <w:sz w:val="20"/>
        </w:rPr>
        <w:t> </w:t>
      </w:r>
      <w:r w:rsidRPr="003106C3">
        <w:rPr>
          <w:rFonts w:ascii="Arial" w:hAnsi="Arial" w:cs="Arial"/>
          <w:noProof/>
          <w:sz w:val="20"/>
        </w:rPr>
        <w:t> </w:t>
      </w:r>
      <w:r w:rsidRPr="003106C3">
        <w:rPr>
          <w:rFonts w:ascii="Arial" w:hAnsi="Arial" w:cs="Arial"/>
          <w:noProof/>
          <w:sz w:val="20"/>
        </w:rPr>
        <w:t> </w:t>
      </w:r>
      <w:r w:rsidRPr="003106C3">
        <w:rPr>
          <w:rFonts w:ascii="Arial" w:hAnsi="Arial" w:cs="Arial"/>
          <w:noProof/>
          <w:sz w:val="20"/>
        </w:rPr>
        <w:t> </w:t>
      </w:r>
      <w:r w:rsidR="005C315D" w:rsidRPr="003106C3">
        <w:rPr>
          <w:rFonts w:ascii="Arial" w:hAnsi="Arial" w:cs="Arial"/>
          <w:sz w:val="20"/>
        </w:rPr>
        <w:fldChar w:fldCharType="end"/>
      </w:r>
    </w:p>
    <w:p w14:paraId="3CA69897" w14:textId="77777777" w:rsidR="00575EFA" w:rsidRPr="003106C3" w:rsidRDefault="00575EFA" w:rsidP="00575EFA">
      <w:pPr>
        <w:rPr>
          <w:rFonts w:ascii="Arial" w:hAnsi="Arial" w:cs="Arial"/>
          <w:sz w:val="20"/>
        </w:rPr>
      </w:pPr>
      <w:r w:rsidRPr="003106C3">
        <w:rPr>
          <w:rFonts w:ascii="Arial" w:hAnsi="Arial" w:cs="Arial"/>
          <w:sz w:val="20"/>
        </w:rPr>
        <w:t>Bestellnummer:</w:t>
      </w:r>
      <w:r w:rsidRPr="003106C3">
        <w:rPr>
          <w:rFonts w:ascii="Arial" w:hAnsi="Arial" w:cs="Arial"/>
          <w:sz w:val="20"/>
        </w:rPr>
        <w:tab/>
      </w:r>
      <w:r w:rsidRPr="003106C3">
        <w:rPr>
          <w:rFonts w:ascii="Arial" w:hAnsi="Arial" w:cs="Arial"/>
          <w:sz w:val="20"/>
        </w:rPr>
        <w:tab/>
      </w:r>
      <w:r w:rsidR="005C315D" w:rsidRPr="003106C3">
        <w:rPr>
          <w:rFonts w:ascii="Arial" w:hAnsi="Arial" w:cs="Arial"/>
          <w:sz w:val="20"/>
        </w:rPr>
        <w:fldChar w:fldCharType="begin">
          <w:ffData>
            <w:name w:val="Text178"/>
            <w:enabled/>
            <w:calcOnExit w:val="0"/>
            <w:textInput/>
          </w:ffData>
        </w:fldChar>
      </w:r>
      <w:bookmarkStart w:id="0" w:name="Text178"/>
      <w:r w:rsidRPr="003106C3">
        <w:rPr>
          <w:rFonts w:ascii="Arial" w:hAnsi="Arial" w:cs="Arial"/>
          <w:sz w:val="20"/>
        </w:rPr>
        <w:instrText xml:space="preserve"> FORMTEXT </w:instrText>
      </w:r>
      <w:r w:rsidR="005C315D" w:rsidRPr="003106C3">
        <w:rPr>
          <w:rFonts w:ascii="Arial" w:hAnsi="Arial" w:cs="Arial"/>
          <w:sz w:val="20"/>
        </w:rPr>
      </w:r>
      <w:r w:rsidR="005C315D" w:rsidRPr="003106C3">
        <w:rPr>
          <w:rFonts w:ascii="Arial" w:hAnsi="Arial" w:cs="Arial"/>
          <w:sz w:val="20"/>
        </w:rPr>
        <w:fldChar w:fldCharType="separate"/>
      </w:r>
      <w:r w:rsidRPr="003106C3">
        <w:rPr>
          <w:rFonts w:ascii="Arial" w:hAnsi="Arial" w:cs="Arial"/>
          <w:sz w:val="20"/>
        </w:rPr>
        <w:t> </w:t>
      </w:r>
      <w:r w:rsidRPr="003106C3">
        <w:rPr>
          <w:rFonts w:ascii="Arial" w:hAnsi="Arial" w:cs="Arial"/>
          <w:sz w:val="20"/>
        </w:rPr>
        <w:t> </w:t>
      </w:r>
      <w:r w:rsidRPr="003106C3">
        <w:rPr>
          <w:rFonts w:ascii="Arial" w:hAnsi="Arial" w:cs="Arial"/>
          <w:sz w:val="20"/>
        </w:rPr>
        <w:t> </w:t>
      </w:r>
      <w:r w:rsidRPr="003106C3">
        <w:rPr>
          <w:rFonts w:ascii="Arial" w:hAnsi="Arial" w:cs="Arial"/>
          <w:sz w:val="20"/>
        </w:rPr>
        <w:t> </w:t>
      </w:r>
      <w:r w:rsidRPr="003106C3">
        <w:rPr>
          <w:rFonts w:ascii="Arial" w:hAnsi="Arial" w:cs="Arial"/>
          <w:sz w:val="20"/>
        </w:rPr>
        <w:t> </w:t>
      </w:r>
      <w:r w:rsidR="005C315D" w:rsidRPr="003106C3">
        <w:rPr>
          <w:rFonts w:ascii="Arial" w:hAnsi="Arial" w:cs="Arial"/>
          <w:sz w:val="20"/>
        </w:rPr>
        <w:fldChar w:fldCharType="end"/>
      </w:r>
      <w:bookmarkEnd w:id="0"/>
    </w:p>
    <w:p w14:paraId="5E38ACD9" w14:textId="77777777" w:rsidR="00575EFA" w:rsidRPr="003106C3" w:rsidRDefault="00575EFA" w:rsidP="00575EFA">
      <w:pPr>
        <w:rPr>
          <w:rFonts w:ascii="Arial" w:hAnsi="Arial" w:cs="Arial"/>
          <w:sz w:val="20"/>
        </w:rPr>
      </w:pPr>
    </w:p>
    <w:p w14:paraId="3F4BF26C" w14:textId="0413935C" w:rsidR="00575EFA" w:rsidRPr="003106C3" w:rsidRDefault="00956A5A" w:rsidP="00575EFA">
      <w:pPr>
        <w:pStyle w:val="Titel"/>
        <w:rPr>
          <w:sz w:val="20"/>
        </w:rPr>
      </w:pPr>
      <w:r w:rsidRPr="003106C3">
        <w:rPr>
          <w:sz w:val="20"/>
        </w:rPr>
        <w:t xml:space="preserve">Anlage </w:t>
      </w:r>
      <w:r w:rsidR="00EF50CC" w:rsidRPr="003106C3">
        <w:rPr>
          <w:sz w:val="20"/>
        </w:rPr>
        <w:t>14</w:t>
      </w:r>
      <w:r w:rsidRPr="003106C3">
        <w:rPr>
          <w:sz w:val="20"/>
        </w:rPr>
        <w:t>: Vorgaben des BLB NRW für d</w:t>
      </w:r>
      <w:r w:rsidR="006727C7" w:rsidRPr="003106C3">
        <w:rPr>
          <w:sz w:val="20"/>
        </w:rPr>
        <w:t>ie</w:t>
      </w:r>
      <w:r w:rsidRPr="003106C3">
        <w:rPr>
          <w:sz w:val="20"/>
        </w:rPr>
        <w:t xml:space="preserve"> zu planende </w:t>
      </w:r>
      <w:r w:rsidR="006727C7" w:rsidRPr="003106C3">
        <w:rPr>
          <w:sz w:val="20"/>
        </w:rPr>
        <w:t>Maßnahme</w:t>
      </w:r>
    </w:p>
    <w:p w14:paraId="5FA00129" w14:textId="77777777" w:rsidR="00575EFA" w:rsidRPr="003106C3" w:rsidRDefault="00575EFA" w:rsidP="00575EFA">
      <w:pPr>
        <w:pBdr>
          <w:bottom w:val="single" w:sz="12" w:space="1" w:color="auto"/>
        </w:pBdr>
        <w:jc w:val="center"/>
        <w:rPr>
          <w:rFonts w:ascii="Arial" w:hAnsi="Arial" w:cs="Arial"/>
          <w:b/>
          <w:bCs/>
          <w:sz w:val="20"/>
        </w:rPr>
      </w:pPr>
    </w:p>
    <w:p w14:paraId="18595943" w14:textId="52034C33" w:rsidR="00065469" w:rsidRPr="003106C3" w:rsidRDefault="00065469" w:rsidP="00065469">
      <w:pPr>
        <w:rPr>
          <w:rFonts w:ascii="Arial" w:hAnsi="Arial" w:cs="Arial"/>
          <w:b/>
          <w:bCs/>
          <w:sz w:val="20"/>
        </w:rPr>
      </w:pPr>
    </w:p>
    <w:sdt>
      <w:sdtPr>
        <w:rPr>
          <w:rFonts w:ascii="Arial" w:eastAsia="Times New Roman" w:hAnsi="Arial" w:cs="Arial"/>
          <w:color w:val="auto"/>
          <w:sz w:val="24"/>
          <w:szCs w:val="20"/>
        </w:rPr>
        <w:id w:val="645244543"/>
        <w:docPartObj>
          <w:docPartGallery w:val="Table of Contents"/>
          <w:docPartUnique/>
        </w:docPartObj>
      </w:sdtPr>
      <w:sdtEndPr>
        <w:rPr>
          <w:b/>
          <w:bCs/>
        </w:rPr>
      </w:sdtEndPr>
      <w:sdtContent>
        <w:p w14:paraId="228DAD31" w14:textId="5B2C6F15" w:rsidR="004829D5" w:rsidRPr="003106C3" w:rsidRDefault="004829D5">
          <w:pPr>
            <w:pStyle w:val="Inhaltsverzeichnisberschrift"/>
            <w:rPr>
              <w:rFonts w:ascii="Arial" w:hAnsi="Arial" w:cs="Arial"/>
            </w:rPr>
          </w:pPr>
          <w:r w:rsidRPr="003106C3">
            <w:rPr>
              <w:rFonts w:ascii="Arial" w:hAnsi="Arial" w:cs="Arial"/>
            </w:rPr>
            <w:t>Inhalt</w:t>
          </w:r>
        </w:p>
        <w:p w14:paraId="211CC277" w14:textId="4DE8BEC8" w:rsidR="00A42C5A" w:rsidRDefault="004829D5">
          <w:pPr>
            <w:pStyle w:val="Verzeichnis1"/>
            <w:rPr>
              <w:rFonts w:asciiTheme="minorHAnsi" w:eastAsiaTheme="minorEastAsia" w:hAnsiTheme="minorHAnsi" w:cstheme="minorBidi"/>
              <w:b w:val="0"/>
              <w:caps w:val="0"/>
              <w:szCs w:val="22"/>
            </w:rPr>
          </w:pPr>
          <w:r w:rsidRPr="003106C3">
            <w:rPr>
              <w:rFonts w:ascii="Arial" w:hAnsi="Arial" w:cs="Arial"/>
            </w:rPr>
            <w:fldChar w:fldCharType="begin"/>
          </w:r>
          <w:r w:rsidRPr="003106C3">
            <w:rPr>
              <w:rFonts w:ascii="Arial" w:hAnsi="Arial" w:cs="Arial"/>
            </w:rPr>
            <w:instrText xml:space="preserve"> TOC \o "1-3" \h \z \u </w:instrText>
          </w:r>
          <w:r w:rsidRPr="003106C3">
            <w:rPr>
              <w:rFonts w:ascii="Arial" w:hAnsi="Arial" w:cs="Arial"/>
            </w:rPr>
            <w:fldChar w:fldCharType="separate"/>
          </w:r>
          <w:hyperlink w:anchor="_Toc229476473" w:history="1">
            <w:r w:rsidR="00A42C5A" w:rsidRPr="005B68CB">
              <w:rPr>
                <w:rStyle w:val="Hyperlink"/>
                <w:rFonts w:ascii="Arial" w:hAnsi="Arial" w:cs="Arial"/>
              </w:rPr>
              <w:t>Vorwort</w:t>
            </w:r>
            <w:r w:rsidR="00A42C5A">
              <w:rPr>
                <w:webHidden/>
              </w:rPr>
              <w:tab/>
            </w:r>
            <w:r w:rsidR="00A42C5A">
              <w:rPr>
                <w:webHidden/>
              </w:rPr>
              <w:fldChar w:fldCharType="begin"/>
            </w:r>
            <w:r w:rsidR="00A42C5A">
              <w:rPr>
                <w:webHidden/>
              </w:rPr>
              <w:instrText xml:space="preserve"> PAGEREF _Toc229476473 \h </w:instrText>
            </w:r>
            <w:r w:rsidR="00A42C5A">
              <w:rPr>
                <w:webHidden/>
              </w:rPr>
            </w:r>
            <w:r w:rsidR="00A42C5A">
              <w:rPr>
                <w:webHidden/>
              </w:rPr>
              <w:fldChar w:fldCharType="separate"/>
            </w:r>
            <w:r w:rsidR="00A42C5A">
              <w:rPr>
                <w:webHidden/>
              </w:rPr>
              <w:t>2</w:t>
            </w:r>
            <w:r w:rsidR="00A42C5A">
              <w:rPr>
                <w:webHidden/>
              </w:rPr>
              <w:fldChar w:fldCharType="end"/>
            </w:r>
          </w:hyperlink>
        </w:p>
        <w:p w14:paraId="675D0853" w14:textId="292E8666" w:rsidR="00A42C5A" w:rsidRDefault="000516F0">
          <w:pPr>
            <w:pStyle w:val="Verzeichnis1"/>
            <w:rPr>
              <w:rFonts w:asciiTheme="minorHAnsi" w:eastAsiaTheme="minorEastAsia" w:hAnsiTheme="minorHAnsi" w:cstheme="minorBidi"/>
              <w:b w:val="0"/>
              <w:caps w:val="0"/>
              <w:szCs w:val="22"/>
            </w:rPr>
          </w:pPr>
          <w:hyperlink w:anchor="_Toc229476474" w:history="1">
            <w:r w:rsidR="00A42C5A" w:rsidRPr="005B68CB">
              <w:rPr>
                <w:rStyle w:val="Hyperlink"/>
                <w:rFonts w:ascii="Arial" w:hAnsi="Arial" w:cs="Arial"/>
              </w:rPr>
              <w:t>1</w:t>
            </w:r>
            <w:r w:rsidR="00A42C5A">
              <w:rPr>
                <w:rFonts w:asciiTheme="minorHAnsi" w:eastAsiaTheme="minorEastAsia" w:hAnsiTheme="minorHAnsi" w:cstheme="minorBidi"/>
                <w:b w:val="0"/>
                <w:caps w:val="0"/>
                <w:szCs w:val="22"/>
              </w:rPr>
              <w:tab/>
            </w:r>
            <w:r w:rsidR="00A42C5A" w:rsidRPr="005B68CB">
              <w:rPr>
                <w:rStyle w:val="Hyperlink"/>
                <w:rFonts w:ascii="Arial" w:hAnsi="Arial" w:cs="Arial"/>
              </w:rPr>
              <w:t>Terminplanung</w:t>
            </w:r>
            <w:r w:rsidR="00A42C5A">
              <w:rPr>
                <w:webHidden/>
              </w:rPr>
              <w:tab/>
            </w:r>
            <w:r w:rsidR="00A42C5A">
              <w:rPr>
                <w:webHidden/>
              </w:rPr>
              <w:fldChar w:fldCharType="begin"/>
            </w:r>
            <w:r w:rsidR="00A42C5A">
              <w:rPr>
                <w:webHidden/>
              </w:rPr>
              <w:instrText xml:space="preserve"> PAGEREF _Toc229476474 \h </w:instrText>
            </w:r>
            <w:r w:rsidR="00A42C5A">
              <w:rPr>
                <w:webHidden/>
              </w:rPr>
            </w:r>
            <w:r w:rsidR="00A42C5A">
              <w:rPr>
                <w:webHidden/>
              </w:rPr>
              <w:fldChar w:fldCharType="separate"/>
            </w:r>
            <w:r w:rsidR="00A42C5A">
              <w:rPr>
                <w:webHidden/>
              </w:rPr>
              <w:t>2</w:t>
            </w:r>
            <w:r w:rsidR="00A42C5A">
              <w:rPr>
                <w:webHidden/>
              </w:rPr>
              <w:fldChar w:fldCharType="end"/>
            </w:r>
          </w:hyperlink>
        </w:p>
        <w:p w14:paraId="771541B9" w14:textId="655A3C6F" w:rsidR="00A42C5A" w:rsidRDefault="000516F0">
          <w:pPr>
            <w:pStyle w:val="Verzeichnis2"/>
            <w:rPr>
              <w:rFonts w:asciiTheme="minorHAnsi" w:eastAsiaTheme="minorEastAsia" w:hAnsiTheme="minorHAnsi" w:cstheme="minorBidi"/>
              <w:smallCaps w:val="0"/>
              <w:szCs w:val="22"/>
            </w:rPr>
          </w:pPr>
          <w:hyperlink w:anchor="_Toc229476475" w:history="1">
            <w:r w:rsidR="00A42C5A" w:rsidRPr="005B68CB">
              <w:rPr>
                <w:rStyle w:val="Hyperlink"/>
                <w:rFonts w:ascii="Arial" w:hAnsi="Arial" w:cs="Arial"/>
              </w:rPr>
              <w:t>1.1</w:t>
            </w:r>
            <w:r w:rsidR="00A42C5A">
              <w:rPr>
                <w:rFonts w:asciiTheme="minorHAnsi" w:eastAsiaTheme="minorEastAsia" w:hAnsiTheme="minorHAnsi" w:cstheme="minorBidi"/>
                <w:smallCaps w:val="0"/>
                <w:szCs w:val="22"/>
              </w:rPr>
              <w:tab/>
            </w:r>
            <w:r w:rsidR="00A42C5A" w:rsidRPr="005B68CB">
              <w:rPr>
                <w:rStyle w:val="Hyperlink"/>
                <w:rFonts w:ascii="Arial" w:hAnsi="Arial" w:cs="Arial"/>
              </w:rPr>
              <w:t>Raumbuch</w:t>
            </w:r>
            <w:r w:rsidR="00A42C5A">
              <w:rPr>
                <w:webHidden/>
              </w:rPr>
              <w:tab/>
            </w:r>
            <w:r w:rsidR="00A42C5A">
              <w:rPr>
                <w:webHidden/>
              </w:rPr>
              <w:fldChar w:fldCharType="begin"/>
            </w:r>
            <w:r w:rsidR="00A42C5A">
              <w:rPr>
                <w:webHidden/>
              </w:rPr>
              <w:instrText xml:space="preserve"> PAGEREF _Toc229476475 \h </w:instrText>
            </w:r>
            <w:r w:rsidR="00A42C5A">
              <w:rPr>
                <w:webHidden/>
              </w:rPr>
            </w:r>
            <w:r w:rsidR="00A42C5A">
              <w:rPr>
                <w:webHidden/>
              </w:rPr>
              <w:fldChar w:fldCharType="separate"/>
            </w:r>
            <w:r w:rsidR="00A42C5A">
              <w:rPr>
                <w:webHidden/>
              </w:rPr>
              <w:t>3</w:t>
            </w:r>
            <w:r w:rsidR="00A42C5A">
              <w:rPr>
                <w:webHidden/>
              </w:rPr>
              <w:fldChar w:fldCharType="end"/>
            </w:r>
          </w:hyperlink>
        </w:p>
        <w:p w14:paraId="058753CA" w14:textId="61D0DA2F" w:rsidR="00A42C5A" w:rsidRDefault="000516F0">
          <w:pPr>
            <w:pStyle w:val="Verzeichnis1"/>
            <w:rPr>
              <w:rFonts w:asciiTheme="minorHAnsi" w:eastAsiaTheme="minorEastAsia" w:hAnsiTheme="minorHAnsi" w:cstheme="minorBidi"/>
              <w:b w:val="0"/>
              <w:caps w:val="0"/>
              <w:szCs w:val="22"/>
            </w:rPr>
          </w:pPr>
          <w:hyperlink w:anchor="_Toc229476476" w:history="1">
            <w:r w:rsidR="00A42C5A" w:rsidRPr="005B68CB">
              <w:rPr>
                <w:rStyle w:val="Hyperlink"/>
                <w:rFonts w:ascii="Arial" w:hAnsi="Arial" w:cs="Arial"/>
              </w:rPr>
              <w:t>2</w:t>
            </w:r>
            <w:r w:rsidR="00A42C5A">
              <w:rPr>
                <w:rFonts w:asciiTheme="minorHAnsi" w:eastAsiaTheme="minorEastAsia" w:hAnsiTheme="minorHAnsi" w:cstheme="minorBidi"/>
                <w:b w:val="0"/>
                <w:caps w:val="0"/>
                <w:szCs w:val="22"/>
              </w:rPr>
              <w:tab/>
            </w:r>
            <w:r w:rsidR="00A42C5A" w:rsidRPr="005B68CB">
              <w:rPr>
                <w:rStyle w:val="Hyperlink"/>
                <w:rFonts w:ascii="Arial" w:hAnsi="Arial" w:cs="Arial"/>
              </w:rPr>
              <w:t>Kostenplanung</w:t>
            </w:r>
            <w:r w:rsidR="00A42C5A">
              <w:rPr>
                <w:webHidden/>
              </w:rPr>
              <w:tab/>
            </w:r>
            <w:r w:rsidR="00A42C5A">
              <w:rPr>
                <w:webHidden/>
              </w:rPr>
              <w:fldChar w:fldCharType="begin"/>
            </w:r>
            <w:r w:rsidR="00A42C5A">
              <w:rPr>
                <w:webHidden/>
              </w:rPr>
              <w:instrText xml:space="preserve"> PAGEREF _Toc229476476 \h </w:instrText>
            </w:r>
            <w:r w:rsidR="00A42C5A">
              <w:rPr>
                <w:webHidden/>
              </w:rPr>
            </w:r>
            <w:r w:rsidR="00A42C5A">
              <w:rPr>
                <w:webHidden/>
              </w:rPr>
              <w:fldChar w:fldCharType="separate"/>
            </w:r>
            <w:r w:rsidR="00A42C5A">
              <w:rPr>
                <w:webHidden/>
              </w:rPr>
              <w:t>3</w:t>
            </w:r>
            <w:r w:rsidR="00A42C5A">
              <w:rPr>
                <w:webHidden/>
              </w:rPr>
              <w:fldChar w:fldCharType="end"/>
            </w:r>
          </w:hyperlink>
        </w:p>
        <w:p w14:paraId="33A63058" w14:textId="077736F1" w:rsidR="00A42C5A" w:rsidRDefault="000516F0">
          <w:pPr>
            <w:pStyle w:val="Verzeichnis2"/>
            <w:rPr>
              <w:rFonts w:asciiTheme="minorHAnsi" w:eastAsiaTheme="minorEastAsia" w:hAnsiTheme="minorHAnsi" w:cstheme="minorBidi"/>
              <w:smallCaps w:val="0"/>
              <w:szCs w:val="22"/>
            </w:rPr>
          </w:pPr>
          <w:hyperlink w:anchor="_Toc229476477" w:history="1">
            <w:r w:rsidR="00A42C5A" w:rsidRPr="005B68CB">
              <w:rPr>
                <w:rStyle w:val="Hyperlink"/>
                <w:rFonts w:ascii="Arial" w:hAnsi="Arial" w:cs="Arial"/>
              </w:rPr>
              <w:t>2.1</w:t>
            </w:r>
            <w:r w:rsidR="00A42C5A">
              <w:rPr>
                <w:rFonts w:asciiTheme="minorHAnsi" w:eastAsiaTheme="minorEastAsia" w:hAnsiTheme="minorHAnsi" w:cstheme="minorBidi"/>
                <w:smallCaps w:val="0"/>
                <w:szCs w:val="22"/>
              </w:rPr>
              <w:tab/>
            </w:r>
            <w:r w:rsidR="00A42C5A" w:rsidRPr="005B68CB">
              <w:rPr>
                <w:rStyle w:val="Hyperlink"/>
                <w:rFonts w:ascii="Arial" w:hAnsi="Arial" w:cs="Arial"/>
              </w:rPr>
              <w:t>Kostenermittlung</w:t>
            </w:r>
            <w:r w:rsidR="00A42C5A">
              <w:rPr>
                <w:webHidden/>
              </w:rPr>
              <w:tab/>
            </w:r>
            <w:r w:rsidR="00A42C5A">
              <w:rPr>
                <w:webHidden/>
              </w:rPr>
              <w:fldChar w:fldCharType="begin"/>
            </w:r>
            <w:r w:rsidR="00A42C5A">
              <w:rPr>
                <w:webHidden/>
              </w:rPr>
              <w:instrText xml:space="preserve"> PAGEREF _Toc229476477 \h </w:instrText>
            </w:r>
            <w:r w:rsidR="00A42C5A">
              <w:rPr>
                <w:webHidden/>
              </w:rPr>
            </w:r>
            <w:r w:rsidR="00A42C5A">
              <w:rPr>
                <w:webHidden/>
              </w:rPr>
              <w:fldChar w:fldCharType="separate"/>
            </w:r>
            <w:r w:rsidR="00A42C5A">
              <w:rPr>
                <w:webHidden/>
              </w:rPr>
              <w:t>3</w:t>
            </w:r>
            <w:r w:rsidR="00A42C5A">
              <w:rPr>
                <w:webHidden/>
              </w:rPr>
              <w:fldChar w:fldCharType="end"/>
            </w:r>
          </w:hyperlink>
        </w:p>
        <w:p w14:paraId="09997025" w14:textId="47698797" w:rsidR="00A42C5A" w:rsidRDefault="000516F0">
          <w:pPr>
            <w:pStyle w:val="Verzeichnis2"/>
            <w:rPr>
              <w:rFonts w:asciiTheme="minorHAnsi" w:eastAsiaTheme="minorEastAsia" w:hAnsiTheme="minorHAnsi" w:cstheme="minorBidi"/>
              <w:smallCaps w:val="0"/>
              <w:szCs w:val="22"/>
            </w:rPr>
          </w:pPr>
          <w:hyperlink w:anchor="_Toc229476478" w:history="1">
            <w:r w:rsidR="00A42C5A" w:rsidRPr="005B68CB">
              <w:rPr>
                <w:rStyle w:val="Hyperlink"/>
                <w:rFonts w:ascii="Arial" w:hAnsi="Arial" w:cs="Arial"/>
              </w:rPr>
              <w:t>2.2</w:t>
            </w:r>
            <w:r w:rsidR="00A42C5A">
              <w:rPr>
                <w:rFonts w:asciiTheme="minorHAnsi" w:eastAsiaTheme="minorEastAsia" w:hAnsiTheme="minorHAnsi" w:cstheme="minorBidi"/>
                <w:smallCaps w:val="0"/>
                <w:szCs w:val="22"/>
              </w:rPr>
              <w:tab/>
            </w:r>
            <w:r w:rsidR="00A42C5A" w:rsidRPr="005B68CB">
              <w:rPr>
                <w:rStyle w:val="Hyperlink"/>
                <w:rFonts w:ascii="Arial" w:hAnsi="Arial" w:cs="Arial"/>
              </w:rPr>
              <w:t>Kostenverfolgung</w:t>
            </w:r>
            <w:r w:rsidR="00A42C5A">
              <w:rPr>
                <w:webHidden/>
              </w:rPr>
              <w:tab/>
            </w:r>
            <w:r w:rsidR="00A42C5A">
              <w:rPr>
                <w:webHidden/>
              </w:rPr>
              <w:fldChar w:fldCharType="begin"/>
            </w:r>
            <w:r w:rsidR="00A42C5A">
              <w:rPr>
                <w:webHidden/>
              </w:rPr>
              <w:instrText xml:space="preserve"> PAGEREF _Toc229476478 \h </w:instrText>
            </w:r>
            <w:r w:rsidR="00A42C5A">
              <w:rPr>
                <w:webHidden/>
              </w:rPr>
            </w:r>
            <w:r w:rsidR="00A42C5A">
              <w:rPr>
                <w:webHidden/>
              </w:rPr>
              <w:fldChar w:fldCharType="separate"/>
            </w:r>
            <w:r w:rsidR="00A42C5A">
              <w:rPr>
                <w:webHidden/>
              </w:rPr>
              <w:t>4</w:t>
            </w:r>
            <w:r w:rsidR="00A42C5A">
              <w:rPr>
                <w:webHidden/>
              </w:rPr>
              <w:fldChar w:fldCharType="end"/>
            </w:r>
          </w:hyperlink>
        </w:p>
        <w:p w14:paraId="5E6FFC8D" w14:textId="281CEEA8" w:rsidR="00A42C5A" w:rsidRDefault="000516F0">
          <w:pPr>
            <w:pStyle w:val="Verzeichnis2"/>
            <w:rPr>
              <w:rFonts w:asciiTheme="minorHAnsi" w:eastAsiaTheme="minorEastAsia" w:hAnsiTheme="minorHAnsi" w:cstheme="minorBidi"/>
              <w:smallCaps w:val="0"/>
              <w:szCs w:val="22"/>
            </w:rPr>
          </w:pPr>
          <w:hyperlink w:anchor="_Toc229476479" w:history="1">
            <w:r w:rsidR="00A42C5A" w:rsidRPr="005B68CB">
              <w:rPr>
                <w:rStyle w:val="Hyperlink"/>
                <w:rFonts w:ascii="Arial" w:hAnsi="Arial" w:cs="Arial"/>
              </w:rPr>
              <w:t>2.3</w:t>
            </w:r>
            <w:r w:rsidR="00A42C5A">
              <w:rPr>
                <w:rFonts w:asciiTheme="minorHAnsi" w:eastAsiaTheme="minorEastAsia" w:hAnsiTheme="minorHAnsi" w:cstheme="minorBidi"/>
                <w:smallCaps w:val="0"/>
                <w:szCs w:val="22"/>
              </w:rPr>
              <w:tab/>
            </w:r>
            <w:r w:rsidR="00A42C5A" w:rsidRPr="005B68CB">
              <w:rPr>
                <w:rStyle w:val="Hyperlink"/>
                <w:rFonts w:ascii="Arial" w:hAnsi="Arial" w:cs="Arial"/>
              </w:rPr>
              <w:t>Projektbudget</w:t>
            </w:r>
            <w:r w:rsidR="00A42C5A">
              <w:rPr>
                <w:webHidden/>
              </w:rPr>
              <w:tab/>
            </w:r>
            <w:r w:rsidR="00A42C5A">
              <w:rPr>
                <w:webHidden/>
              </w:rPr>
              <w:fldChar w:fldCharType="begin"/>
            </w:r>
            <w:r w:rsidR="00A42C5A">
              <w:rPr>
                <w:webHidden/>
              </w:rPr>
              <w:instrText xml:space="preserve"> PAGEREF _Toc229476479 \h </w:instrText>
            </w:r>
            <w:r w:rsidR="00A42C5A">
              <w:rPr>
                <w:webHidden/>
              </w:rPr>
            </w:r>
            <w:r w:rsidR="00A42C5A">
              <w:rPr>
                <w:webHidden/>
              </w:rPr>
              <w:fldChar w:fldCharType="separate"/>
            </w:r>
            <w:r w:rsidR="00A42C5A">
              <w:rPr>
                <w:webHidden/>
              </w:rPr>
              <w:t>5</w:t>
            </w:r>
            <w:r w:rsidR="00A42C5A">
              <w:rPr>
                <w:webHidden/>
              </w:rPr>
              <w:fldChar w:fldCharType="end"/>
            </w:r>
          </w:hyperlink>
        </w:p>
        <w:p w14:paraId="0938A782" w14:textId="3C549800" w:rsidR="00A42C5A" w:rsidRDefault="000516F0">
          <w:pPr>
            <w:pStyle w:val="Verzeichnis1"/>
            <w:rPr>
              <w:rFonts w:asciiTheme="minorHAnsi" w:eastAsiaTheme="minorEastAsia" w:hAnsiTheme="minorHAnsi" w:cstheme="minorBidi"/>
              <w:b w:val="0"/>
              <w:caps w:val="0"/>
              <w:szCs w:val="22"/>
            </w:rPr>
          </w:pPr>
          <w:hyperlink w:anchor="_Toc229476480" w:history="1">
            <w:r w:rsidR="00A42C5A" w:rsidRPr="005B68CB">
              <w:rPr>
                <w:rStyle w:val="Hyperlink"/>
                <w:rFonts w:ascii="Arial" w:hAnsi="Arial" w:cs="Arial"/>
              </w:rPr>
              <w:t>3</w:t>
            </w:r>
            <w:r w:rsidR="00A42C5A">
              <w:rPr>
                <w:rFonts w:asciiTheme="minorHAnsi" w:eastAsiaTheme="minorEastAsia" w:hAnsiTheme="minorHAnsi" w:cstheme="minorBidi"/>
                <w:b w:val="0"/>
                <w:caps w:val="0"/>
                <w:szCs w:val="22"/>
              </w:rPr>
              <w:tab/>
            </w:r>
            <w:r w:rsidR="00A42C5A" w:rsidRPr="005B68CB">
              <w:rPr>
                <w:rStyle w:val="Hyperlink"/>
                <w:rFonts w:ascii="Arial" w:hAnsi="Arial" w:cs="Arial"/>
              </w:rPr>
              <w:t>Ausschreibung / LV-Erstellung / Vergabe</w:t>
            </w:r>
            <w:r w:rsidR="00A42C5A">
              <w:rPr>
                <w:webHidden/>
              </w:rPr>
              <w:tab/>
            </w:r>
            <w:r w:rsidR="00A42C5A">
              <w:rPr>
                <w:webHidden/>
              </w:rPr>
              <w:fldChar w:fldCharType="begin"/>
            </w:r>
            <w:r w:rsidR="00A42C5A">
              <w:rPr>
                <w:webHidden/>
              </w:rPr>
              <w:instrText xml:space="preserve"> PAGEREF _Toc229476480 \h </w:instrText>
            </w:r>
            <w:r w:rsidR="00A42C5A">
              <w:rPr>
                <w:webHidden/>
              </w:rPr>
            </w:r>
            <w:r w:rsidR="00A42C5A">
              <w:rPr>
                <w:webHidden/>
              </w:rPr>
              <w:fldChar w:fldCharType="separate"/>
            </w:r>
            <w:r w:rsidR="00A42C5A">
              <w:rPr>
                <w:webHidden/>
              </w:rPr>
              <w:t>6</w:t>
            </w:r>
            <w:r w:rsidR="00A42C5A">
              <w:rPr>
                <w:webHidden/>
              </w:rPr>
              <w:fldChar w:fldCharType="end"/>
            </w:r>
          </w:hyperlink>
        </w:p>
        <w:p w14:paraId="5D7EEA7C" w14:textId="2F8CBCF6" w:rsidR="00A42C5A" w:rsidRDefault="000516F0">
          <w:pPr>
            <w:pStyle w:val="Verzeichnis2"/>
            <w:rPr>
              <w:rFonts w:asciiTheme="minorHAnsi" w:eastAsiaTheme="minorEastAsia" w:hAnsiTheme="minorHAnsi" w:cstheme="minorBidi"/>
              <w:smallCaps w:val="0"/>
              <w:szCs w:val="22"/>
            </w:rPr>
          </w:pPr>
          <w:hyperlink w:anchor="_Toc229476481" w:history="1">
            <w:r w:rsidR="00A42C5A" w:rsidRPr="005B68CB">
              <w:rPr>
                <w:rStyle w:val="Hyperlink"/>
                <w:rFonts w:ascii="Arial" w:hAnsi="Arial" w:cs="Arial"/>
              </w:rPr>
              <w:t>3.1</w:t>
            </w:r>
            <w:r w:rsidR="00A42C5A">
              <w:rPr>
                <w:rFonts w:asciiTheme="minorHAnsi" w:eastAsiaTheme="minorEastAsia" w:hAnsiTheme="minorHAnsi" w:cstheme="minorBidi"/>
                <w:smallCaps w:val="0"/>
                <w:szCs w:val="22"/>
              </w:rPr>
              <w:tab/>
            </w:r>
            <w:r w:rsidR="00A42C5A" w:rsidRPr="005B68CB">
              <w:rPr>
                <w:rStyle w:val="Hyperlink"/>
                <w:rFonts w:ascii="Arial" w:hAnsi="Arial" w:cs="Arial"/>
              </w:rPr>
              <w:t>80/20-Regelung und EU-weite Ausschreibung</w:t>
            </w:r>
            <w:r w:rsidR="00A42C5A">
              <w:rPr>
                <w:webHidden/>
              </w:rPr>
              <w:tab/>
            </w:r>
            <w:r w:rsidR="00A42C5A">
              <w:rPr>
                <w:webHidden/>
              </w:rPr>
              <w:fldChar w:fldCharType="begin"/>
            </w:r>
            <w:r w:rsidR="00A42C5A">
              <w:rPr>
                <w:webHidden/>
              </w:rPr>
              <w:instrText xml:space="preserve"> PAGEREF _Toc229476481 \h </w:instrText>
            </w:r>
            <w:r w:rsidR="00A42C5A">
              <w:rPr>
                <w:webHidden/>
              </w:rPr>
            </w:r>
            <w:r w:rsidR="00A42C5A">
              <w:rPr>
                <w:webHidden/>
              </w:rPr>
              <w:fldChar w:fldCharType="separate"/>
            </w:r>
            <w:r w:rsidR="00A42C5A">
              <w:rPr>
                <w:webHidden/>
              </w:rPr>
              <w:t>6</w:t>
            </w:r>
            <w:r w:rsidR="00A42C5A">
              <w:rPr>
                <w:webHidden/>
              </w:rPr>
              <w:fldChar w:fldCharType="end"/>
            </w:r>
          </w:hyperlink>
        </w:p>
        <w:p w14:paraId="68F68317" w14:textId="0F9E9D72" w:rsidR="00A42C5A" w:rsidRDefault="000516F0">
          <w:pPr>
            <w:pStyle w:val="Verzeichnis2"/>
            <w:rPr>
              <w:rFonts w:asciiTheme="minorHAnsi" w:eastAsiaTheme="minorEastAsia" w:hAnsiTheme="minorHAnsi" w:cstheme="minorBidi"/>
              <w:smallCaps w:val="0"/>
              <w:szCs w:val="22"/>
            </w:rPr>
          </w:pPr>
          <w:hyperlink w:anchor="_Toc229476482" w:history="1">
            <w:r w:rsidR="00A42C5A" w:rsidRPr="005B68CB">
              <w:rPr>
                <w:rStyle w:val="Hyperlink"/>
                <w:rFonts w:ascii="Arial" w:hAnsi="Arial" w:cs="Arial"/>
              </w:rPr>
              <w:t>3.2</w:t>
            </w:r>
            <w:r w:rsidR="00A42C5A">
              <w:rPr>
                <w:rFonts w:asciiTheme="minorHAnsi" w:eastAsiaTheme="minorEastAsia" w:hAnsiTheme="minorHAnsi" w:cstheme="minorBidi"/>
                <w:smallCaps w:val="0"/>
                <w:szCs w:val="22"/>
              </w:rPr>
              <w:tab/>
            </w:r>
            <w:r w:rsidR="00A42C5A" w:rsidRPr="005B68CB">
              <w:rPr>
                <w:rStyle w:val="Hyperlink"/>
                <w:rFonts w:ascii="Arial" w:hAnsi="Arial" w:cs="Arial"/>
              </w:rPr>
              <w:t>Ausschreibungsunterlagen</w:t>
            </w:r>
            <w:r w:rsidR="00A42C5A">
              <w:rPr>
                <w:webHidden/>
              </w:rPr>
              <w:tab/>
            </w:r>
            <w:r w:rsidR="00A42C5A">
              <w:rPr>
                <w:webHidden/>
              </w:rPr>
              <w:fldChar w:fldCharType="begin"/>
            </w:r>
            <w:r w:rsidR="00A42C5A">
              <w:rPr>
                <w:webHidden/>
              </w:rPr>
              <w:instrText xml:space="preserve"> PAGEREF _Toc229476482 \h </w:instrText>
            </w:r>
            <w:r w:rsidR="00A42C5A">
              <w:rPr>
                <w:webHidden/>
              </w:rPr>
            </w:r>
            <w:r w:rsidR="00A42C5A">
              <w:rPr>
                <w:webHidden/>
              </w:rPr>
              <w:fldChar w:fldCharType="separate"/>
            </w:r>
            <w:r w:rsidR="00A42C5A">
              <w:rPr>
                <w:webHidden/>
              </w:rPr>
              <w:t>6</w:t>
            </w:r>
            <w:r w:rsidR="00A42C5A">
              <w:rPr>
                <w:webHidden/>
              </w:rPr>
              <w:fldChar w:fldCharType="end"/>
            </w:r>
          </w:hyperlink>
        </w:p>
        <w:p w14:paraId="541006B6" w14:textId="54CF8F75" w:rsidR="00A42C5A" w:rsidRDefault="000516F0">
          <w:pPr>
            <w:pStyle w:val="Verzeichnis3"/>
            <w:rPr>
              <w:rFonts w:asciiTheme="minorHAnsi" w:eastAsiaTheme="minorEastAsia" w:hAnsiTheme="minorHAnsi" w:cstheme="minorBidi"/>
              <w:szCs w:val="22"/>
            </w:rPr>
          </w:pPr>
          <w:hyperlink w:anchor="_Toc229476483" w:history="1">
            <w:r w:rsidR="00A42C5A" w:rsidRPr="005B68CB">
              <w:rPr>
                <w:rStyle w:val="Hyperlink"/>
                <w:rFonts w:cs="Arial"/>
              </w:rPr>
              <w:t>3.2.1</w:t>
            </w:r>
            <w:r w:rsidR="00A42C5A">
              <w:rPr>
                <w:rFonts w:asciiTheme="minorHAnsi" w:eastAsiaTheme="minorEastAsia" w:hAnsiTheme="minorHAnsi" w:cstheme="minorBidi"/>
                <w:szCs w:val="22"/>
              </w:rPr>
              <w:tab/>
            </w:r>
            <w:r w:rsidR="00A42C5A" w:rsidRPr="005B68CB">
              <w:rPr>
                <w:rStyle w:val="Hyperlink"/>
                <w:rFonts w:cs="Arial"/>
              </w:rPr>
              <w:t>Vorbemerkungen LV</w:t>
            </w:r>
            <w:r w:rsidR="00A42C5A">
              <w:rPr>
                <w:webHidden/>
              </w:rPr>
              <w:tab/>
            </w:r>
            <w:r w:rsidR="00A42C5A">
              <w:rPr>
                <w:webHidden/>
              </w:rPr>
              <w:fldChar w:fldCharType="begin"/>
            </w:r>
            <w:r w:rsidR="00A42C5A">
              <w:rPr>
                <w:webHidden/>
              </w:rPr>
              <w:instrText xml:space="preserve"> PAGEREF _Toc229476483 \h </w:instrText>
            </w:r>
            <w:r w:rsidR="00A42C5A">
              <w:rPr>
                <w:webHidden/>
              </w:rPr>
            </w:r>
            <w:r w:rsidR="00A42C5A">
              <w:rPr>
                <w:webHidden/>
              </w:rPr>
              <w:fldChar w:fldCharType="separate"/>
            </w:r>
            <w:r w:rsidR="00A42C5A">
              <w:rPr>
                <w:webHidden/>
              </w:rPr>
              <w:t>6</w:t>
            </w:r>
            <w:r w:rsidR="00A42C5A">
              <w:rPr>
                <w:webHidden/>
              </w:rPr>
              <w:fldChar w:fldCharType="end"/>
            </w:r>
          </w:hyperlink>
        </w:p>
        <w:p w14:paraId="05DE498A" w14:textId="03568C35" w:rsidR="00A42C5A" w:rsidRDefault="000516F0">
          <w:pPr>
            <w:pStyle w:val="Verzeichnis3"/>
            <w:rPr>
              <w:rFonts w:asciiTheme="minorHAnsi" w:eastAsiaTheme="minorEastAsia" w:hAnsiTheme="minorHAnsi" w:cstheme="minorBidi"/>
              <w:szCs w:val="22"/>
            </w:rPr>
          </w:pPr>
          <w:hyperlink w:anchor="_Toc229476484" w:history="1">
            <w:r w:rsidR="00A42C5A" w:rsidRPr="005B68CB">
              <w:rPr>
                <w:rStyle w:val="Hyperlink"/>
              </w:rPr>
              <w:t>3.2.2</w:t>
            </w:r>
            <w:r w:rsidR="00A42C5A">
              <w:rPr>
                <w:rFonts w:asciiTheme="minorHAnsi" w:eastAsiaTheme="minorEastAsia" w:hAnsiTheme="minorHAnsi" w:cstheme="minorBidi"/>
                <w:szCs w:val="22"/>
              </w:rPr>
              <w:tab/>
            </w:r>
            <w:r w:rsidR="00A42C5A" w:rsidRPr="005B68CB">
              <w:rPr>
                <w:rStyle w:val="Hyperlink"/>
                <w:rFonts w:cs="Arial"/>
              </w:rPr>
              <w:t>Ausschreibung</w:t>
            </w:r>
            <w:r w:rsidR="00A42C5A" w:rsidRPr="005B68CB">
              <w:rPr>
                <w:rStyle w:val="Hyperlink"/>
              </w:rPr>
              <w:t xml:space="preserve"> mit </w:t>
            </w:r>
            <w:r w:rsidR="00A42C5A" w:rsidRPr="005B68CB">
              <w:rPr>
                <w:rStyle w:val="Hyperlink"/>
                <w:rFonts w:cs="Arial"/>
              </w:rPr>
              <w:t>Einbindung</w:t>
            </w:r>
            <w:r w:rsidR="00A42C5A" w:rsidRPr="005B68CB">
              <w:rPr>
                <w:rStyle w:val="Hyperlink"/>
              </w:rPr>
              <w:t xml:space="preserve"> eines Wartungsvertrages</w:t>
            </w:r>
            <w:r w:rsidR="00A42C5A">
              <w:rPr>
                <w:webHidden/>
              </w:rPr>
              <w:tab/>
            </w:r>
            <w:r w:rsidR="00A42C5A">
              <w:rPr>
                <w:webHidden/>
              </w:rPr>
              <w:fldChar w:fldCharType="begin"/>
            </w:r>
            <w:r w:rsidR="00A42C5A">
              <w:rPr>
                <w:webHidden/>
              </w:rPr>
              <w:instrText xml:space="preserve"> PAGEREF _Toc229476484 \h </w:instrText>
            </w:r>
            <w:r w:rsidR="00A42C5A">
              <w:rPr>
                <w:webHidden/>
              </w:rPr>
            </w:r>
            <w:r w:rsidR="00A42C5A">
              <w:rPr>
                <w:webHidden/>
              </w:rPr>
              <w:fldChar w:fldCharType="separate"/>
            </w:r>
            <w:r w:rsidR="00A42C5A">
              <w:rPr>
                <w:webHidden/>
              </w:rPr>
              <w:t>6</w:t>
            </w:r>
            <w:r w:rsidR="00A42C5A">
              <w:rPr>
                <w:webHidden/>
              </w:rPr>
              <w:fldChar w:fldCharType="end"/>
            </w:r>
          </w:hyperlink>
        </w:p>
        <w:p w14:paraId="3BB7E94E" w14:textId="1FD0FDE3" w:rsidR="00A42C5A" w:rsidRDefault="000516F0">
          <w:pPr>
            <w:pStyle w:val="Verzeichnis3"/>
            <w:rPr>
              <w:rFonts w:asciiTheme="minorHAnsi" w:eastAsiaTheme="minorEastAsia" w:hAnsiTheme="minorHAnsi" w:cstheme="minorBidi"/>
              <w:szCs w:val="22"/>
            </w:rPr>
          </w:pPr>
          <w:hyperlink w:anchor="_Toc229476485" w:history="1">
            <w:r w:rsidR="00A42C5A" w:rsidRPr="005B68CB">
              <w:rPr>
                <w:rStyle w:val="Hyperlink"/>
                <w:rFonts w:cs="Arial"/>
              </w:rPr>
              <w:t>3.2.3</w:t>
            </w:r>
            <w:r w:rsidR="00A42C5A">
              <w:rPr>
                <w:rFonts w:asciiTheme="minorHAnsi" w:eastAsiaTheme="minorEastAsia" w:hAnsiTheme="minorHAnsi" w:cstheme="minorBidi"/>
                <w:szCs w:val="22"/>
              </w:rPr>
              <w:tab/>
            </w:r>
            <w:r w:rsidR="00A42C5A" w:rsidRPr="005B68CB">
              <w:rPr>
                <w:rStyle w:val="Hyperlink"/>
                <w:rFonts w:cs="Arial"/>
              </w:rPr>
              <w:t>Eignung der Firmen</w:t>
            </w:r>
            <w:r w:rsidR="00A42C5A">
              <w:rPr>
                <w:webHidden/>
              </w:rPr>
              <w:tab/>
            </w:r>
            <w:r w:rsidR="00A42C5A">
              <w:rPr>
                <w:webHidden/>
              </w:rPr>
              <w:fldChar w:fldCharType="begin"/>
            </w:r>
            <w:r w:rsidR="00A42C5A">
              <w:rPr>
                <w:webHidden/>
              </w:rPr>
              <w:instrText xml:space="preserve"> PAGEREF _Toc229476485 \h </w:instrText>
            </w:r>
            <w:r w:rsidR="00A42C5A">
              <w:rPr>
                <w:webHidden/>
              </w:rPr>
            </w:r>
            <w:r w:rsidR="00A42C5A">
              <w:rPr>
                <w:webHidden/>
              </w:rPr>
              <w:fldChar w:fldCharType="separate"/>
            </w:r>
            <w:r w:rsidR="00A42C5A">
              <w:rPr>
                <w:webHidden/>
              </w:rPr>
              <w:t>7</w:t>
            </w:r>
            <w:r w:rsidR="00A42C5A">
              <w:rPr>
                <w:webHidden/>
              </w:rPr>
              <w:fldChar w:fldCharType="end"/>
            </w:r>
          </w:hyperlink>
        </w:p>
        <w:p w14:paraId="197E3BB1" w14:textId="4E1B20A2" w:rsidR="00A42C5A" w:rsidRDefault="000516F0">
          <w:pPr>
            <w:pStyle w:val="Verzeichnis2"/>
            <w:rPr>
              <w:rFonts w:asciiTheme="minorHAnsi" w:eastAsiaTheme="minorEastAsia" w:hAnsiTheme="minorHAnsi" w:cstheme="minorBidi"/>
              <w:smallCaps w:val="0"/>
              <w:szCs w:val="22"/>
            </w:rPr>
          </w:pPr>
          <w:hyperlink w:anchor="_Toc229476486" w:history="1">
            <w:r w:rsidR="00A42C5A" w:rsidRPr="005B68CB">
              <w:rPr>
                <w:rStyle w:val="Hyperlink"/>
                <w:rFonts w:ascii="Arial" w:hAnsi="Arial" w:cs="Arial"/>
              </w:rPr>
              <w:t>3.3</w:t>
            </w:r>
            <w:r w:rsidR="00A42C5A">
              <w:rPr>
                <w:rFonts w:asciiTheme="minorHAnsi" w:eastAsiaTheme="minorEastAsia" w:hAnsiTheme="minorHAnsi" w:cstheme="minorBidi"/>
                <w:smallCaps w:val="0"/>
                <w:szCs w:val="22"/>
              </w:rPr>
              <w:tab/>
            </w:r>
            <w:r w:rsidR="00A42C5A" w:rsidRPr="005B68CB">
              <w:rPr>
                <w:rStyle w:val="Hyperlink"/>
                <w:rFonts w:ascii="Arial" w:hAnsi="Arial" w:cs="Arial"/>
              </w:rPr>
              <w:t>Vergabevermerk</w:t>
            </w:r>
            <w:r w:rsidR="00A42C5A">
              <w:rPr>
                <w:webHidden/>
              </w:rPr>
              <w:tab/>
            </w:r>
            <w:r w:rsidR="00A42C5A">
              <w:rPr>
                <w:webHidden/>
              </w:rPr>
              <w:fldChar w:fldCharType="begin"/>
            </w:r>
            <w:r w:rsidR="00A42C5A">
              <w:rPr>
                <w:webHidden/>
              </w:rPr>
              <w:instrText xml:space="preserve"> PAGEREF _Toc229476486 \h </w:instrText>
            </w:r>
            <w:r w:rsidR="00A42C5A">
              <w:rPr>
                <w:webHidden/>
              </w:rPr>
            </w:r>
            <w:r w:rsidR="00A42C5A">
              <w:rPr>
                <w:webHidden/>
              </w:rPr>
              <w:fldChar w:fldCharType="separate"/>
            </w:r>
            <w:r w:rsidR="00A42C5A">
              <w:rPr>
                <w:webHidden/>
              </w:rPr>
              <w:t>7</w:t>
            </w:r>
            <w:r w:rsidR="00A42C5A">
              <w:rPr>
                <w:webHidden/>
              </w:rPr>
              <w:fldChar w:fldCharType="end"/>
            </w:r>
          </w:hyperlink>
        </w:p>
        <w:p w14:paraId="1AC4AD6D" w14:textId="73103E1F" w:rsidR="00A42C5A" w:rsidRDefault="000516F0">
          <w:pPr>
            <w:pStyle w:val="Verzeichnis2"/>
            <w:rPr>
              <w:rFonts w:asciiTheme="minorHAnsi" w:eastAsiaTheme="minorEastAsia" w:hAnsiTheme="minorHAnsi" w:cstheme="minorBidi"/>
              <w:smallCaps w:val="0"/>
              <w:szCs w:val="22"/>
            </w:rPr>
          </w:pPr>
          <w:hyperlink w:anchor="_Toc229476487" w:history="1">
            <w:r w:rsidR="00A42C5A" w:rsidRPr="005B68CB">
              <w:rPr>
                <w:rStyle w:val="Hyperlink"/>
                <w:rFonts w:ascii="Arial" w:hAnsi="Arial" w:cs="Arial"/>
              </w:rPr>
              <w:t>3.4</w:t>
            </w:r>
            <w:r w:rsidR="00A42C5A">
              <w:rPr>
                <w:rFonts w:asciiTheme="minorHAnsi" w:eastAsiaTheme="minorEastAsia" w:hAnsiTheme="minorHAnsi" w:cstheme="minorBidi"/>
                <w:smallCaps w:val="0"/>
                <w:szCs w:val="22"/>
              </w:rPr>
              <w:tab/>
            </w:r>
            <w:r w:rsidR="00A42C5A" w:rsidRPr="005B68CB">
              <w:rPr>
                <w:rStyle w:val="Hyperlink"/>
                <w:rFonts w:ascii="Arial" w:hAnsi="Arial" w:cs="Arial"/>
              </w:rPr>
              <w:t>Direktaufträge</w:t>
            </w:r>
            <w:r w:rsidR="00A42C5A">
              <w:rPr>
                <w:webHidden/>
              </w:rPr>
              <w:tab/>
            </w:r>
            <w:r w:rsidR="00A42C5A">
              <w:rPr>
                <w:webHidden/>
              </w:rPr>
              <w:fldChar w:fldCharType="begin"/>
            </w:r>
            <w:r w:rsidR="00A42C5A">
              <w:rPr>
                <w:webHidden/>
              </w:rPr>
              <w:instrText xml:space="preserve"> PAGEREF _Toc229476487 \h </w:instrText>
            </w:r>
            <w:r w:rsidR="00A42C5A">
              <w:rPr>
                <w:webHidden/>
              </w:rPr>
            </w:r>
            <w:r w:rsidR="00A42C5A">
              <w:rPr>
                <w:webHidden/>
              </w:rPr>
              <w:fldChar w:fldCharType="separate"/>
            </w:r>
            <w:r w:rsidR="00A42C5A">
              <w:rPr>
                <w:webHidden/>
              </w:rPr>
              <w:t>7</w:t>
            </w:r>
            <w:r w:rsidR="00A42C5A">
              <w:rPr>
                <w:webHidden/>
              </w:rPr>
              <w:fldChar w:fldCharType="end"/>
            </w:r>
          </w:hyperlink>
        </w:p>
        <w:p w14:paraId="063DE3F3" w14:textId="79DE45A7" w:rsidR="00A42C5A" w:rsidRDefault="000516F0">
          <w:pPr>
            <w:pStyle w:val="Verzeichnis2"/>
            <w:rPr>
              <w:rFonts w:asciiTheme="minorHAnsi" w:eastAsiaTheme="minorEastAsia" w:hAnsiTheme="minorHAnsi" w:cstheme="minorBidi"/>
              <w:smallCaps w:val="0"/>
              <w:szCs w:val="22"/>
            </w:rPr>
          </w:pPr>
          <w:hyperlink w:anchor="_Toc229476488" w:history="1">
            <w:r w:rsidR="00A42C5A" w:rsidRPr="005B68CB">
              <w:rPr>
                <w:rStyle w:val="Hyperlink"/>
                <w:rFonts w:ascii="Arial" w:hAnsi="Arial" w:cs="Arial"/>
              </w:rPr>
              <w:t>3.5</w:t>
            </w:r>
            <w:r w:rsidR="00A42C5A">
              <w:rPr>
                <w:rFonts w:asciiTheme="minorHAnsi" w:eastAsiaTheme="minorEastAsia" w:hAnsiTheme="minorHAnsi" w:cstheme="minorBidi"/>
                <w:smallCaps w:val="0"/>
                <w:szCs w:val="22"/>
              </w:rPr>
              <w:tab/>
            </w:r>
            <w:r w:rsidR="00A42C5A" w:rsidRPr="005B68CB">
              <w:rPr>
                <w:rStyle w:val="Hyperlink"/>
                <w:rFonts w:ascii="Arial" w:hAnsi="Arial" w:cs="Arial"/>
              </w:rPr>
              <w:t>VOB-Rahmenverträge</w:t>
            </w:r>
            <w:r w:rsidR="00A42C5A">
              <w:rPr>
                <w:webHidden/>
              </w:rPr>
              <w:tab/>
            </w:r>
            <w:r w:rsidR="00A42C5A">
              <w:rPr>
                <w:webHidden/>
              </w:rPr>
              <w:fldChar w:fldCharType="begin"/>
            </w:r>
            <w:r w:rsidR="00A42C5A">
              <w:rPr>
                <w:webHidden/>
              </w:rPr>
              <w:instrText xml:space="preserve"> PAGEREF _Toc229476488 \h </w:instrText>
            </w:r>
            <w:r w:rsidR="00A42C5A">
              <w:rPr>
                <w:webHidden/>
              </w:rPr>
            </w:r>
            <w:r w:rsidR="00A42C5A">
              <w:rPr>
                <w:webHidden/>
              </w:rPr>
              <w:fldChar w:fldCharType="separate"/>
            </w:r>
            <w:r w:rsidR="00A42C5A">
              <w:rPr>
                <w:webHidden/>
              </w:rPr>
              <w:t>8</w:t>
            </w:r>
            <w:r w:rsidR="00A42C5A">
              <w:rPr>
                <w:webHidden/>
              </w:rPr>
              <w:fldChar w:fldCharType="end"/>
            </w:r>
          </w:hyperlink>
        </w:p>
        <w:p w14:paraId="0F5EA158" w14:textId="4E12B85F" w:rsidR="00A42C5A" w:rsidRDefault="000516F0">
          <w:pPr>
            <w:pStyle w:val="Verzeichnis1"/>
            <w:rPr>
              <w:rFonts w:asciiTheme="minorHAnsi" w:eastAsiaTheme="minorEastAsia" w:hAnsiTheme="minorHAnsi" w:cstheme="minorBidi"/>
              <w:b w:val="0"/>
              <w:caps w:val="0"/>
              <w:szCs w:val="22"/>
            </w:rPr>
          </w:pPr>
          <w:hyperlink w:anchor="_Toc229476489" w:history="1">
            <w:r w:rsidR="00A42C5A" w:rsidRPr="005B68CB">
              <w:rPr>
                <w:rStyle w:val="Hyperlink"/>
                <w:rFonts w:ascii="Arial" w:hAnsi="Arial" w:cs="Arial"/>
              </w:rPr>
              <w:t>4</w:t>
            </w:r>
            <w:r w:rsidR="00A42C5A">
              <w:rPr>
                <w:rFonts w:asciiTheme="minorHAnsi" w:eastAsiaTheme="minorEastAsia" w:hAnsiTheme="minorHAnsi" w:cstheme="minorBidi"/>
                <w:b w:val="0"/>
                <w:caps w:val="0"/>
                <w:szCs w:val="22"/>
              </w:rPr>
              <w:tab/>
            </w:r>
            <w:r w:rsidR="00A42C5A" w:rsidRPr="005B68CB">
              <w:rPr>
                <w:rStyle w:val="Hyperlink"/>
                <w:rFonts w:ascii="Arial" w:hAnsi="Arial" w:cs="Arial"/>
              </w:rPr>
              <w:t>Nachträge</w:t>
            </w:r>
            <w:r w:rsidR="00A42C5A">
              <w:rPr>
                <w:webHidden/>
              </w:rPr>
              <w:tab/>
            </w:r>
            <w:r w:rsidR="00A42C5A">
              <w:rPr>
                <w:webHidden/>
              </w:rPr>
              <w:fldChar w:fldCharType="begin"/>
            </w:r>
            <w:r w:rsidR="00A42C5A">
              <w:rPr>
                <w:webHidden/>
              </w:rPr>
              <w:instrText xml:space="preserve"> PAGEREF _Toc229476489 \h </w:instrText>
            </w:r>
            <w:r w:rsidR="00A42C5A">
              <w:rPr>
                <w:webHidden/>
              </w:rPr>
            </w:r>
            <w:r w:rsidR="00A42C5A">
              <w:rPr>
                <w:webHidden/>
              </w:rPr>
              <w:fldChar w:fldCharType="separate"/>
            </w:r>
            <w:r w:rsidR="00A42C5A">
              <w:rPr>
                <w:webHidden/>
              </w:rPr>
              <w:t>9</w:t>
            </w:r>
            <w:r w:rsidR="00A42C5A">
              <w:rPr>
                <w:webHidden/>
              </w:rPr>
              <w:fldChar w:fldCharType="end"/>
            </w:r>
          </w:hyperlink>
        </w:p>
        <w:p w14:paraId="3C606C0F" w14:textId="1C91AA04" w:rsidR="00A42C5A" w:rsidRDefault="000516F0">
          <w:pPr>
            <w:pStyle w:val="Verzeichnis1"/>
            <w:rPr>
              <w:rFonts w:asciiTheme="minorHAnsi" w:eastAsiaTheme="minorEastAsia" w:hAnsiTheme="minorHAnsi" w:cstheme="minorBidi"/>
              <w:b w:val="0"/>
              <w:caps w:val="0"/>
              <w:szCs w:val="22"/>
            </w:rPr>
          </w:pPr>
          <w:hyperlink w:anchor="_Toc229476490" w:history="1">
            <w:r w:rsidR="00A42C5A" w:rsidRPr="005B68CB">
              <w:rPr>
                <w:rStyle w:val="Hyperlink"/>
                <w:rFonts w:ascii="Arial" w:hAnsi="Arial" w:cs="Arial"/>
              </w:rPr>
              <w:t>5</w:t>
            </w:r>
            <w:r w:rsidR="00A42C5A">
              <w:rPr>
                <w:rFonts w:asciiTheme="minorHAnsi" w:eastAsiaTheme="minorEastAsia" w:hAnsiTheme="minorHAnsi" w:cstheme="minorBidi"/>
                <w:b w:val="0"/>
                <w:caps w:val="0"/>
                <w:szCs w:val="22"/>
              </w:rPr>
              <w:tab/>
            </w:r>
            <w:r w:rsidR="00A42C5A" w:rsidRPr="005B68CB">
              <w:rPr>
                <w:rStyle w:val="Hyperlink"/>
                <w:rFonts w:ascii="Arial" w:hAnsi="Arial" w:cs="Arial"/>
              </w:rPr>
              <w:t>Bauausführung / Bauüberwachung</w:t>
            </w:r>
            <w:r w:rsidR="00A42C5A">
              <w:rPr>
                <w:webHidden/>
              </w:rPr>
              <w:tab/>
            </w:r>
            <w:r w:rsidR="00A42C5A">
              <w:rPr>
                <w:webHidden/>
              </w:rPr>
              <w:fldChar w:fldCharType="begin"/>
            </w:r>
            <w:r w:rsidR="00A42C5A">
              <w:rPr>
                <w:webHidden/>
              </w:rPr>
              <w:instrText xml:space="preserve"> PAGEREF _Toc229476490 \h </w:instrText>
            </w:r>
            <w:r w:rsidR="00A42C5A">
              <w:rPr>
                <w:webHidden/>
              </w:rPr>
            </w:r>
            <w:r w:rsidR="00A42C5A">
              <w:rPr>
                <w:webHidden/>
              </w:rPr>
              <w:fldChar w:fldCharType="separate"/>
            </w:r>
            <w:r w:rsidR="00A42C5A">
              <w:rPr>
                <w:webHidden/>
              </w:rPr>
              <w:t>9</w:t>
            </w:r>
            <w:r w:rsidR="00A42C5A">
              <w:rPr>
                <w:webHidden/>
              </w:rPr>
              <w:fldChar w:fldCharType="end"/>
            </w:r>
          </w:hyperlink>
        </w:p>
        <w:p w14:paraId="5A1E530A" w14:textId="132CE009" w:rsidR="00A42C5A" w:rsidRDefault="000516F0">
          <w:pPr>
            <w:pStyle w:val="Verzeichnis1"/>
            <w:rPr>
              <w:rFonts w:asciiTheme="minorHAnsi" w:eastAsiaTheme="minorEastAsia" w:hAnsiTheme="minorHAnsi" w:cstheme="minorBidi"/>
              <w:b w:val="0"/>
              <w:caps w:val="0"/>
              <w:szCs w:val="22"/>
            </w:rPr>
          </w:pPr>
          <w:hyperlink w:anchor="_Toc229476491" w:history="1">
            <w:r w:rsidR="00A42C5A" w:rsidRPr="005B68CB">
              <w:rPr>
                <w:rStyle w:val="Hyperlink"/>
                <w:rFonts w:ascii="Arial" w:hAnsi="Arial" w:cs="Arial"/>
              </w:rPr>
              <w:t>6</w:t>
            </w:r>
            <w:r w:rsidR="00A42C5A">
              <w:rPr>
                <w:rFonts w:asciiTheme="minorHAnsi" w:eastAsiaTheme="minorEastAsia" w:hAnsiTheme="minorHAnsi" w:cstheme="minorBidi"/>
                <w:b w:val="0"/>
                <w:caps w:val="0"/>
                <w:szCs w:val="22"/>
              </w:rPr>
              <w:tab/>
            </w:r>
            <w:r w:rsidR="00A42C5A" w:rsidRPr="005B68CB">
              <w:rPr>
                <w:rStyle w:val="Hyperlink"/>
                <w:rFonts w:ascii="Arial" w:hAnsi="Arial" w:cs="Arial"/>
              </w:rPr>
              <w:t>Rechnungsbearbeitung</w:t>
            </w:r>
            <w:r w:rsidR="00A42C5A">
              <w:rPr>
                <w:webHidden/>
              </w:rPr>
              <w:tab/>
            </w:r>
            <w:r w:rsidR="00A42C5A">
              <w:rPr>
                <w:webHidden/>
              </w:rPr>
              <w:fldChar w:fldCharType="begin"/>
            </w:r>
            <w:r w:rsidR="00A42C5A">
              <w:rPr>
                <w:webHidden/>
              </w:rPr>
              <w:instrText xml:space="preserve"> PAGEREF _Toc229476491 \h </w:instrText>
            </w:r>
            <w:r w:rsidR="00A42C5A">
              <w:rPr>
                <w:webHidden/>
              </w:rPr>
            </w:r>
            <w:r w:rsidR="00A42C5A">
              <w:rPr>
                <w:webHidden/>
              </w:rPr>
              <w:fldChar w:fldCharType="separate"/>
            </w:r>
            <w:r w:rsidR="00A42C5A">
              <w:rPr>
                <w:webHidden/>
              </w:rPr>
              <w:t>10</w:t>
            </w:r>
            <w:r w:rsidR="00A42C5A">
              <w:rPr>
                <w:webHidden/>
              </w:rPr>
              <w:fldChar w:fldCharType="end"/>
            </w:r>
          </w:hyperlink>
        </w:p>
        <w:p w14:paraId="58648D6F" w14:textId="74308DEB" w:rsidR="00A42C5A" w:rsidRDefault="000516F0">
          <w:pPr>
            <w:pStyle w:val="Verzeichnis1"/>
            <w:rPr>
              <w:rFonts w:asciiTheme="minorHAnsi" w:eastAsiaTheme="minorEastAsia" w:hAnsiTheme="minorHAnsi" w:cstheme="minorBidi"/>
              <w:b w:val="0"/>
              <w:caps w:val="0"/>
              <w:szCs w:val="22"/>
            </w:rPr>
          </w:pPr>
          <w:hyperlink w:anchor="_Toc229476492" w:history="1">
            <w:r w:rsidR="00A42C5A" w:rsidRPr="005B68CB">
              <w:rPr>
                <w:rStyle w:val="Hyperlink"/>
                <w:rFonts w:ascii="Arial" w:hAnsi="Arial" w:cs="Arial"/>
              </w:rPr>
              <w:t>7</w:t>
            </w:r>
            <w:r w:rsidR="00A42C5A">
              <w:rPr>
                <w:rFonts w:asciiTheme="minorHAnsi" w:eastAsiaTheme="minorEastAsia" w:hAnsiTheme="minorHAnsi" w:cstheme="minorBidi"/>
                <w:b w:val="0"/>
                <w:caps w:val="0"/>
                <w:szCs w:val="22"/>
              </w:rPr>
              <w:tab/>
            </w:r>
            <w:r w:rsidR="00A42C5A" w:rsidRPr="005B68CB">
              <w:rPr>
                <w:rStyle w:val="Hyperlink"/>
                <w:rFonts w:ascii="Arial" w:hAnsi="Arial" w:cs="Arial"/>
              </w:rPr>
              <w:t>Dokumentation</w:t>
            </w:r>
            <w:r w:rsidR="00A42C5A">
              <w:rPr>
                <w:webHidden/>
              </w:rPr>
              <w:tab/>
            </w:r>
            <w:r w:rsidR="00A42C5A">
              <w:rPr>
                <w:webHidden/>
              </w:rPr>
              <w:fldChar w:fldCharType="begin"/>
            </w:r>
            <w:r w:rsidR="00A42C5A">
              <w:rPr>
                <w:webHidden/>
              </w:rPr>
              <w:instrText xml:space="preserve"> PAGEREF _Toc229476492 \h </w:instrText>
            </w:r>
            <w:r w:rsidR="00A42C5A">
              <w:rPr>
                <w:webHidden/>
              </w:rPr>
            </w:r>
            <w:r w:rsidR="00A42C5A">
              <w:rPr>
                <w:webHidden/>
              </w:rPr>
              <w:fldChar w:fldCharType="separate"/>
            </w:r>
            <w:r w:rsidR="00A42C5A">
              <w:rPr>
                <w:webHidden/>
              </w:rPr>
              <w:t>10</w:t>
            </w:r>
            <w:r w:rsidR="00A42C5A">
              <w:rPr>
                <w:webHidden/>
              </w:rPr>
              <w:fldChar w:fldCharType="end"/>
            </w:r>
          </w:hyperlink>
        </w:p>
        <w:p w14:paraId="303A03F9" w14:textId="2492BD42" w:rsidR="004829D5" w:rsidRPr="003106C3" w:rsidRDefault="004829D5">
          <w:pPr>
            <w:rPr>
              <w:rFonts w:ascii="Arial" w:hAnsi="Arial" w:cs="Arial"/>
            </w:rPr>
          </w:pPr>
          <w:r w:rsidRPr="003106C3">
            <w:rPr>
              <w:rFonts w:ascii="Arial" w:hAnsi="Arial" w:cs="Arial"/>
              <w:b/>
              <w:bCs/>
            </w:rPr>
            <w:fldChar w:fldCharType="end"/>
          </w:r>
        </w:p>
      </w:sdtContent>
    </w:sdt>
    <w:p w14:paraId="2CDD7499" w14:textId="77777777" w:rsidR="00A15070" w:rsidRDefault="00A15070" w:rsidP="003106C3">
      <w:pPr>
        <w:pStyle w:val="berschrift1"/>
        <w:numPr>
          <w:ilvl w:val="0"/>
          <w:numId w:val="0"/>
        </w:numPr>
        <w:ind w:left="425" w:hanging="425"/>
        <w:rPr>
          <w:rFonts w:ascii="Arial" w:hAnsi="Arial" w:cs="Arial"/>
        </w:rPr>
      </w:pPr>
    </w:p>
    <w:p w14:paraId="069B546B" w14:textId="77777777" w:rsidR="00A15070" w:rsidRDefault="00A15070" w:rsidP="003106C3">
      <w:pPr>
        <w:pStyle w:val="berschrift1"/>
        <w:numPr>
          <w:ilvl w:val="0"/>
          <w:numId w:val="0"/>
        </w:numPr>
        <w:ind w:left="425" w:hanging="425"/>
        <w:rPr>
          <w:rFonts w:ascii="Arial" w:hAnsi="Arial" w:cs="Arial"/>
        </w:rPr>
      </w:pPr>
    </w:p>
    <w:p w14:paraId="3F210263" w14:textId="77777777" w:rsidR="00A15070" w:rsidRDefault="00A15070" w:rsidP="003106C3">
      <w:pPr>
        <w:pStyle w:val="berschrift1"/>
        <w:numPr>
          <w:ilvl w:val="0"/>
          <w:numId w:val="0"/>
        </w:numPr>
        <w:ind w:left="425" w:hanging="425"/>
        <w:rPr>
          <w:rFonts w:ascii="Arial" w:hAnsi="Arial" w:cs="Arial"/>
        </w:rPr>
      </w:pPr>
    </w:p>
    <w:p w14:paraId="7D091BF8" w14:textId="77777777" w:rsidR="00A15070" w:rsidRDefault="00A15070" w:rsidP="003106C3">
      <w:pPr>
        <w:pStyle w:val="berschrift1"/>
        <w:numPr>
          <w:ilvl w:val="0"/>
          <w:numId w:val="0"/>
        </w:numPr>
        <w:ind w:left="425" w:hanging="425"/>
        <w:rPr>
          <w:rFonts w:ascii="Arial" w:hAnsi="Arial" w:cs="Arial"/>
        </w:rPr>
      </w:pPr>
    </w:p>
    <w:p w14:paraId="7AB3928F" w14:textId="77777777" w:rsidR="00A15070" w:rsidRDefault="00A15070" w:rsidP="003106C3">
      <w:pPr>
        <w:pStyle w:val="berschrift1"/>
        <w:numPr>
          <w:ilvl w:val="0"/>
          <w:numId w:val="0"/>
        </w:numPr>
        <w:ind w:left="425" w:hanging="425"/>
        <w:rPr>
          <w:rFonts w:ascii="Arial" w:hAnsi="Arial" w:cs="Arial"/>
        </w:rPr>
      </w:pPr>
    </w:p>
    <w:p w14:paraId="6743896F" w14:textId="01CF0AD6" w:rsidR="00A15070" w:rsidRDefault="00A15070" w:rsidP="003106C3">
      <w:pPr>
        <w:pStyle w:val="berschrift1"/>
        <w:numPr>
          <w:ilvl w:val="0"/>
          <w:numId w:val="0"/>
        </w:numPr>
        <w:ind w:left="425" w:hanging="425"/>
        <w:rPr>
          <w:rFonts w:ascii="Arial" w:hAnsi="Arial" w:cs="Arial"/>
        </w:rPr>
      </w:pPr>
    </w:p>
    <w:p w14:paraId="7EDF6C3C" w14:textId="5C48385A" w:rsidR="00A15070" w:rsidRDefault="00A15070" w:rsidP="00A15070"/>
    <w:p w14:paraId="59A6BD85" w14:textId="77777777" w:rsidR="00A15070" w:rsidRPr="00A15070" w:rsidRDefault="00A15070" w:rsidP="00A15070"/>
    <w:p w14:paraId="54C87592" w14:textId="77777777" w:rsidR="00A15070" w:rsidRDefault="00A15070" w:rsidP="003106C3">
      <w:pPr>
        <w:pStyle w:val="berschrift1"/>
        <w:numPr>
          <w:ilvl w:val="0"/>
          <w:numId w:val="0"/>
        </w:numPr>
        <w:ind w:left="425" w:hanging="425"/>
        <w:rPr>
          <w:rFonts w:ascii="Arial" w:hAnsi="Arial" w:cs="Arial"/>
        </w:rPr>
      </w:pPr>
    </w:p>
    <w:p w14:paraId="638F1F29" w14:textId="6CC17593" w:rsidR="004829D5" w:rsidRPr="003106C3" w:rsidRDefault="003106C3" w:rsidP="003106C3">
      <w:pPr>
        <w:pStyle w:val="berschrift1"/>
        <w:numPr>
          <w:ilvl w:val="0"/>
          <w:numId w:val="0"/>
        </w:numPr>
        <w:ind w:left="425" w:hanging="425"/>
        <w:rPr>
          <w:rFonts w:ascii="Arial" w:hAnsi="Arial" w:cs="Arial"/>
        </w:rPr>
      </w:pPr>
      <w:bookmarkStart w:id="1" w:name="_Toc229476473"/>
      <w:r w:rsidRPr="003106C3">
        <w:rPr>
          <w:rFonts w:ascii="Arial" w:hAnsi="Arial" w:cs="Arial"/>
        </w:rPr>
        <w:t>Vorwort</w:t>
      </w:r>
      <w:bookmarkEnd w:id="1"/>
    </w:p>
    <w:p w14:paraId="48B27BBB" w14:textId="2326699E" w:rsidR="003106C3" w:rsidRPr="003106C3" w:rsidRDefault="003106C3" w:rsidP="003106C3">
      <w:pPr>
        <w:rPr>
          <w:rFonts w:ascii="Arial" w:hAnsi="Arial" w:cs="Arial"/>
        </w:rPr>
      </w:pPr>
      <w:r w:rsidRPr="003106C3">
        <w:rPr>
          <w:rFonts w:ascii="Arial" w:hAnsi="Arial" w:cs="Arial"/>
        </w:rPr>
        <w:t xml:space="preserve">Die Anlage 14 dient der Präzisierung der Anforderungen des BLB an die durch den AN zu erbringenden </w:t>
      </w:r>
      <w:r w:rsidR="007B16F4">
        <w:rPr>
          <w:rFonts w:ascii="Arial" w:hAnsi="Arial" w:cs="Arial"/>
        </w:rPr>
        <w:t>Leistungen,</w:t>
      </w:r>
      <w:r w:rsidRPr="003106C3">
        <w:rPr>
          <w:rFonts w:ascii="Arial" w:hAnsi="Arial" w:cs="Arial"/>
        </w:rPr>
        <w:t xml:space="preserve"> um eine einheitliche Bearbeitungsqualität der verschiedenen Abrufbeauftragungen zu gewährleisten.</w:t>
      </w:r>
    </w:p>
    <w:p w14:paraId="299C15A5" w14:textId="4BC33572" w:rsidR="003106C3" w:rsidRDefault="003106C3" w:rsidP="003106C3">
      <w:pPr>
        <w:rPr>
          <w:rFonts w:ascii="Arial" w:hAnsi="Arial" w:cs="Arial"/>
        </w:rPr>
      </w:pPr>
      <w:r w:rsidRPr="003106C3">
        <w:rPr>
          <w:rFonts w:ascii="Arial" w:hAnsi="Arial" w:cs="Arial"/>
        </w:rPr>
        <w:t>Sie ist als Mindeststandard zu verstehen und ersetzt keine anderweitig festgelegten vertraglichen Vereinbarungen des Rahmenvertrages.</w:t>
      </w:r>
    </w:p>
    <w:p w14:paraId="1AE6460F" w14:textId="77777777" w:rsidR="007B16F4" w:rsidRDefault="007B16F4" w:rsidP="003106C3">
      <w:pPr>
        <w:rPr>
          <w:rFonts w:ascii="Arial" w:hAnsi="Arial" w:cs="Arial"/>
        </w:rPr>
      </w:pPr>
    </w:p>
    <w:p w14:paraId="59F37F95" w14:textId="77777777" w:rsidR="00827CA3" w:rsidRPr="003106C3" w:rsidRDefault="00827CA3" w:rsidP="00AF1FD6">
      <w:pPr>
        <w:pStyle w:val="berschrift1"/>
        <w:rPr>
          <w:rFonts w:ascii="Arial" w:hAnsi="Arial" w:cs="Arial"/>
        </w:rPr>
      </w:pPr>
      <w:bookmarkStart w:id="2" w:name="_Toc229476474"/>
      <w:r w:rsidRPr="003106C3">
        <w:rPr>
          <w:rFonts w:ascii="Arial" w:hAnsi="Arial" w:cs="Arial"/>
        </w:rPr>
        <w:t>Terminplanung</w:t>
      </w:r>
      <w:bookmarkEnd w:id="2"/>
    </w:p>
    <w:p w14:paraId="23842C1F" w14:textId="646676F7" w:rsidR="00EA1644" w:rsidRPr="003106C3" w:rsidRDefault="00EA1644" w:rsidP="003106C3">
      <w:pPr>
        <w:pStyle w:val="Listenabsatz"/>
        <w:numPr>
          <w:ilvl w:val="0"/>
          <w:numId w:val="21"/>
        </w:numPr>
        <w:rPr>
          <w:rFonts w:ascii="Arial" w:hAnsi="Arial" w:cs="Arial"/>
        </w:rPr>
      </w:pPr>
      <w:r w:rsidRPr="003106C3">
        <w:rPr>
          <w:rFonts w:ascii="Arial" w:hAnsi="Arial" w:cs="Arial"/>
        </w:rPr>
        <w:t>Unmittelbar mit Projektbeginn ist ein Rahmenterminplan über die gesamte Baumaßnahme (</w:t>
      </w:r>
      <w:r w:rsidR="00314F3B" w:rsidRPr="003106C3">
        <w:rPr>
          <w:rFonts w:ascii="Arial" w:hAnsi="Arial" w:cs="Arial"/>
        </w:rPr>
        <w:t xml:space="preserve">inkl. </w:t>
      </w:r>
      <w:r w:rsidRPr="003106C3">
        <w:rPr>
          <w:rFonts w:ascii="Arial" w:hAnsi="Arial" w:cs="Arial"/>
        </w:rPr>
        <w:t>Planung</w:t>
      </w:r>
      <w:r w:rsidR="00314F3B" w:rsidRPr="003106C3">
        <w:rPr>
          <w:rFonts w:ascii="Arial" w:hAnsi="Arial" w:cs="Arial"/>
        </w:rPr>
        <w:t xml:space="preserve"> der Planung sowie</w:t>
      </w:r>
      <w:r w:rsidRPr="003106C3">
        <w:rPr>
          <w:rFonts w:ascii="Arial" w:hAnsi="Arial" w:cs="Arial"/>
        </w:rPr>
        <w:t xml:space="preserve"> Bauausführung) anzufertigen. Dieser ist unaufgefordert regelmäßig</w:t>
      </w:r>
      <w:r w:rsidR="00314F3B" w:rsidRPr="003106C3">
        <w:rPr>
          <w:rFonts w:ascii="Arial" w:hAnsi="Arial" w:cs="Arial"/>
        </w:rPr>
        <w:t>, mindestens</w:t>
      </w:r>
      <w:r w:rsidRPr="003106C3">
        <w:rPr>
          <w:rFonts w:ascii="Arial" w:hAnsi="Arial" w:cs="Arial"/>
        </w:rPr>
        <w:t xml:space="preserve"> monatlich</w:t>
      </w:r>
      <w:r w:rsidR="00314F3B" w:rsidRPr="003106C3">
        <w:rPr>
          <w:rFonts w:ascii="Arial" w:hAnsi="Arial" w:cs="Arial"/>
        </w:rPr>
        <w:t>,</w:t>
      </w:r>
      <w:r w:rsidRPr="003106C3">
        <w:rPr>
          <w:rFonts w:ascii="Arial" w:hAnsi="Arial" w:cs="Arial"/>
        </w:rPr>
        <w:t xml:space="preserve"> zu prüfen und nach jeder Änderung zu aktualisieren.</w:t>
      </w:r>
      <w:r w:rsidR="00314F3B" w:rsidRPr="003106C3">
        <w:rPr>
          <w:rFonts w:ascii="Arial" w:hAnsi="Arial" w:cs="Arial"/>
        </w:rPr>
        <w:t xml:space="preserve"> Abweichend hiervon kann in Abstimmung mit dem AG ein anderer Aktualisierungszeitraum vereinbart werden.</w:t>
      </w:r>
    </w:p>
    <w:p w14:paraId="0D333385" w14:textId="23185DDB" w:rsidR="00314F3B" w:rsidRPr="003106C3" w:rsidRDefault="00314F3B" w:rsidP="003106C3">
      <w:pPr>
        <w:pStyle w:val="Listenabsatz"/>
        <w:numPr>
          <w:ilvl w:val="0"/>
          <w:numId w:val="21"/>
        </w:numPr>
        <w:rPr>
          <w:rFonts w:ascii="Arial" w:hAnsi="Arial" w:cs="Arial"/>
        </w:rPr>
      </w:pPr>
      <w:r w:rsidRPr="003106C3">
        <w:rPr>
          <w:rFonts w:ascii="Arial" w:hAnsi="Arial" w:cs="Arial"/>
        </w:rPr>
        <w:t>Die Terminplanung ist über alle Leistungsphasen hinweg fortzuschreiben und gemäß Projektfortschritt zu präzisieren.</w:t>
      </w:r>
    </w:p>
    <w:p w14:paraId="11C863F6" w14:textId="2804FBEE" w:rsidR="000919B1" w:rsidRPr="000919B1" w:rsidRDefault="007B16F4" w:rsidP="000919B1">
      <w:pPr>
        <w:pStyle w:val="Listenabsatz"/>
        <w:numPr>
          <w:ilvl w:val="0"/>
          <w:numId w:val="21"/>
        </w:numPr>
        <w:rPr>
          <w:rFonts w:ascii="Arial" w:hAnsi="Arial" w:cs="Arial"/>
        </w:rPr>
      </w:pPr>
      <w:r>
        <w:rPr>
          <w:rFonts w:ascii="Arial" w:hAnsi="Arial" w:cs="Arial"/>
        </w:rPr>
        <w:t>Vor Erstellung von Ausschreibungsunterlagen ist zwingend ein Vergabeterminplan aufzustellen, welcher die Vorgaben des BLB zur Verfahrensdauer des gewählten Vergabeverfahrens berücksichtigt (Ausschreibungsfristen, Bindefristen, Bearbeitungszeiten). Die jeweils gültigen Regelungen sind beim AG</w:t>
      </w:r>
      <w:r w:rsidR="000919B1">
        <w:rPr>
          <w:rFonts w:ascii="Arial" w:hAnsi="Arial" w:cs="Arial"/>
        </w:rPr>
        <w:t xml:space="preserve"> vorher</w:t>
      </w:r>
      <w:r>
        <w:rPr>
          <w:rFonts w:ascii="Arial" w:hAnsi="Arial" w:cs="Arial"/>
        </w:rPr>
        <w:t xml:space="preserve"> zu erfragen.</w:t>
      </w:r>
    </w:p>
    <w:p w14:paraId="75272CFD" w14:textId="3C95647D" w:rsidR="00314F3B" w:rsidRPr="0033272B" w:rsidRDefault="00314F3B" w:rsidP="003106C3">
      <w:pPr>
        <w:pStyle w:val="Listenabsatz"/>
        <w:numPr>
          <w:ilvl w:val="0"/>
          <w:numId w:val="21"/>
        </w:numPr>
        <w:rPr>
          <w:rFonts w:ascii="Arial" w:hAnsi="Arial" w:cs="Arial"/>
        </w:rPr>
      </w:pPr>
      <w:r w:rsidRPr="0033272B">
        <w:rPr>
          <w:rFonts w:ascii="Arial" w:hAnsi="Arial" w:cs="Arial"/>
        </w:rPr>
        <w:t>Nur mit allen Firmen, Fachplanern</w:t>
      </w:r>
      <w:r w:rsidR="000F2FE7">
        <w:rPr>
          <w:rFonts w:ascii="Arial" w:hAnsi="Arial" w:cs="Arial"/>
        </w:rPr>
        <w:t>, der Objektplanung</w:t>
      </w:r>
      <w:r w:rsidRPr="0033272B">
        <w:rPr>
          <w:rFonts w:ascii="Arial" w:hAnsi="Arial" w:cs="Arial"/>
        </w:rPr>
        <w:t xml:space="preserve"> und sonstigen Projektbeteiligten abgestimmte Terminpläne werden vom AG akzeptiert.</w:t>
      </w:r>
    </w:p>
    <w:p w14:paraId="538CC8F7" w14:textId="6D544926" w:rsidR="00EA1644" w:rsidRPr="003106C3" w:rsidRDefault="00314F3B" w:rsidP="003106C3">
      <w:pPr>
        <w:pStyle w:val="Listenabsatz"/>
        <w:numPr>
          <w:ilvl w:val="0"/>
          <w:numId w:val="21"/>
        </w:numPr>
        <w:rPr>
          <w:rFonts w:ascii="Arial" w:hAnsi="Arial" w:cs="Arial"/>
        </w:rPr>
      </w:pPr>
      <w:r w:rsidRPr="003106C3">
        <w:rPr>
          <w:rFonts w:ascii="Arial" w:hAnsi="Arial" w:cs="Arial"/>
        </w:rPr>
        <w:t xml:space="preserve">Geänderte </w:t>
      </w:r>
      <w:r w:rsidR="00EA1644" w:rsidRPr="003106C3">
        <w:rPr>
          <w:rFonts w:ascii="Arial" w:hAnsi="Arial" w:cs="Arial"/>
        </w:rPr>
        <w:t xml:space="preserve">Terminpläne sind </w:t>
      </w:r>
      <w:r w:rsidRPr="003106C3">
        <w:rPr>
          <w:rFonts w:ascii="Arial" w:hAnsi="Arial" w:cs="Arial"/>
        </w:rPr>
        <w:t>dem AG jeweils vorzustellen und von diesem freizugeben</w:t>
      </w:r>
      <w:r w:rsidR="00EA1644" w:rsidRPr="003106C3">
        <w:rPr>
          <w:rFonts w:ascii="Arial" w:hAnsi="Arial" w:cs="Arial"/>
        </w:rPr>
        <w:t>.</w:t>
      </w:r>
      <w:r w:rsidRPr="003106C3">
        <w:rPr>
          <w:rFonts w:ascii="Arial" w:hAnsi="Arial" w:cs="Arial"/>
        </w:rPr>
        <w:t xml:space="preserve"> Bei Maßnahmen im genutzten Bestand werden nutzerrelevante Terminmeilensteine nur in Abstimmung mit dem AG in die Terminpläne eingepflegt.</w:t>
      </w:r>
    </w:p>
    <w:p w14:paraId="6AAF32E5" w14:textId="4B3AD0FB" w:rsidR="00314F3B" w:rsidRDefault="003106C3" w:rsidP="003106C3">
      <w:pPr>
        <w:pStyle w:val="Listenabsatz"/>
        <w:numPr>
          <w:ilvl w:val="0"/>
          <w:numId w:val="21"/>
        </w:numPr>
        <w:rPr>
          <w:rFonts w:ascii="Arial" w:hAnsi="Arial" w:cs="Arial"/>
        </w:rPr>
      </w:pPr>
      <w:r w:rsidRPr="003106C3">
        <w:rPr>
          <w:rFonts w:ascii="Arial" w:hAnsi="Arial" w:cs="Arial"/>
        </w:rPr>
        <w:t>In der Bauausführung sind Detailterminpläne vorzulegen, aus denen zweifelsfrei das Zusammenspiel der einzelnen Gewerke untereinander ablesbar ist.</w:t>
      </w:r>
    </w:p>
    <w:p w14:paraId="2A700886" w14:textId="62359AEB" w:rsidR="00EA651D" w:rsidRDefault="00EA651D" w:rsidP="00EA651D">
      <w:pPr>
        <w:rPr>
          <w:rFonts w:ascii="Arial" w:hAnsi="Arial" w:cs="Arial"/>
        </w:rPr>
      </w:pPr>
    </w:p>
    <w:p w14:paraId="3D851D5C" w14:textId="77777777" w:rsidR="00EA651D" w:rsidRPr="00EA651D" w:rsidRDefault="00EA651D" w:rsidP="00EA651D">
      <w:pPr>
        <w:rPr>
          <w:rFonts w:ascii="Arial" w:hAnsi="Arial" w:cs="Arial"/>
        </w:rPr>
      </w:pPr>
    </w:p>
    <w:p w14:paraId="197BE499" w14:textId="6489946D" w:rsidR="00713F24" w:rsidRDefault="00713F24" w:rsidP="003106C3">
      <w:pPr>
        <w:pStyle w:val="Listenabsatz"/>
        <w:numPr>
          <w:ilvl w:val="0"/>
          <w:numId w:val="21"/>
        </w:numPr>
        <w:rPr>
          <w:rFonts w:ascii="Arial" w:hAnsi="Arial" w:cs="Arial"/>
        </w:rPr>
      </w:pPr>
      <w:r>
        <w:rPr>
          <w:rFonts w:ascii="Arial" w:hAnsi="Arial" w:cs="Arial"/>
        </w:rPr>
        <w:lastRenderedPageBreak/>
        <w:t>Zusammenfassung</w:t>
      </w:r>
      <w:r w:rsidR="00FB2FD4">
        <w:rPr>
          <w:rFonts w:ascii="Arial" w:hAnsi="Arial" w:cs="Arial"/>
        </w:rPr>
        <w:t xml:space="preserve"> (gilt für überwiegend technische Projekte der </w:t>
      </w:r>
      <w:r w:rsidR="00DA58A9">
        <w:rPr>
          <w:rFonts w:ascii="Arial" w:hAnsi="Arial" w:cs="Arial"/>
        </w:rPr>
        <w:t xml:space="preserve">               </w:t>
      </w:r>
      <w:r w:rsidR="00FB2FD4">
        <w:rPr>
          <w:rFonts w:ascii="Arial" w:hAnsi="Arial" w:cs="Arial"/>
        </w:rPr>
        <w:t>Anlagengruppen 1 bis 3 und 8)</w:t>
      </w:r>
      <w:r w:rsidR="00A15070">
        <w:rPr>
          <w:rFonts w:ascii="Arial" w:hAnsi="Arial" w:cs="Arial"/>
        </w:rPr>
        <w:t>:</w:t>
      </w:r>
      <w:r>
        <w:rPr>
          <w:rFonts w:ascii="Arial" w:hAnsi="Arial" w:cs="Arial"/>
        </w:rPr>
        <w:t xml:space="preserve"> </w:t>
      </w:r>
    </w:p>
    <w:p w14:paraId="48EC258F" w14:textId="4EC71185" w:rsidR="00713F24" w:rsidRPr="002A3D64" w:rsidRDefault="00713F24" w:rsidP="00331081">
      <w:pPr>
        <w:pStyle w:val="Listenabsatz"/>
        <w:ind w:left="2832" w:hanging="2112"/>
        <w:rPr>
          <w:rFonts w:ascii="Arial" w:hAnsi="Arial" w:cs="Arial"/>
          <w:color w:val="000000" w:themeColor="text1"/>
        </w:rPr>
      </w:pPr>
      <w:r w:rsidRPr="002A3D64">
        <w:rPr>
          <w:rFonts w:ascii="Arial" w:hAnsi="Arial" w:cs="Arial"/>
          <w:color w:val="000000" w:themeColor="text1"/>
        </w:rPr>
        <w:t>LPH</w:t>
      </w:r>
      <w:r w:rsidR="00331081" w:rsidRPr="002A3D64">
        <w:rPr>
          <w:rFonts w:ascii="Arial" w:hAnsi="Arial" w:cs="Arial"/>
          <w:color w:val="000000" w:themeColor="text1"/>
        </w:rPr>
        <w:t xml:space="preserve"> </w:t>
      </w:r>
      <w:r w:rsidRPr="002A3D64">
        <w:rPr>
          <w:rFonts w:ascii="Arial" w:hAnsi="Arial" w:cs="Arial"/>
          <w:color w:val="000000" w:themeColor="text1"/>
        </w:rPr>
        <w:t>1</w:t>
      </w:r>
      <w:r w:rsidR="00331081" w:rsidRPr="002A3D64">
        <w:rPr>
          <w:rFonts w:ascii="Arial" w:hAnsi="Arial" w:cs="Arial"/>
          <w:color w:val="000000" w:themeColor="text1"/>
        </w:rPr>
        <w:tab/>
      </w:r>
      <w:r w:rsidR="00E4142B" w:rsidRPr="002A3D64">
        <w:rPr>
          <w:rFonts w:ascii="Arial" w:hAnsi="Arial" w:cs="Arial"/>
          <w:color w:val="000000" w:themeColor="text1"/>
        </w:rPr>
        <w:t>Ra</w:t>
      </w:r>
      <w:r w:rsidRPr="002A3D64">
        <w:rPr>
          <w:rFonts w:ascii="Arial" w:hAnsi="Arial" w:cs="Arial"/>
          <w:color w:val="000000" w:themeColor="text1"/>
        </w:rPr>
        <w:t xml:space="preserve">hmenterminplanung </w:t>
      </w:r>
      <w:r w:rsidR="00E4142B" w:rsidRPr="002A3D64">
        <w:rPr>
          <w:rFonts w:ascii="Arial" w:hAnsi="Arial" w:cs="Arial"/>
          <w:color w:val="000000" w:themeColor="text1"/>
        </w:rPr>
        <w:t>mit min. folgenden Meilensteinen Projektanfang, Planungsbeginn,</w:t>
      </w:r>
      <w:r w:rsidR="00331081" w:rsidRPr="002A3D64">
        <w:rPr>
          <w:rFonts w:ascii="Arial" w:hAnsi="Arial" w:cs="Arial"/>
          <w:color w:val="000000" w:themeColor="text1"/>
        </w:rPr>
        <w:t xml:space="preserve"> Baubeginn, Fertigstellung</w:t>
      </w:r>
      <w:r w:rsidR="00E4142B" w:rsidRPr="002A3D64">
        <w:rPr>
          <w:rFonts w:ascii="Arial" w:hAnsi="Arial" w:cs="Arial"/>
          <w:color w:val="000000" w:themeColor="text1"/>
        </w:rPr>
        <w:t xml:space="preserve"> </w:t>
      </w:r>
    </w:p>
    <w:p w14:paraId="5D8A299B" w14:textId="565A5BE4" w:rsidR="00713F24" w:rsidRPr="002A3D64" w:rsidRDefault="00713F24" w:rsidP="00331081">
      <w:pPr>
        <w:pStyle w:val="Listenabsatz"/>
        <w:ind w:left="2832" w:hanging="2112"/>
        <w:rPr>
          <w:rFonts w:ascii="Arial" w:hAnsi="Arial" w:cs="Arial"/>
          <w:color w:val="000000" w:themeColor="text1"/>
        </w:rPr>
      </w:pPr>
      <w:r w:rsidRPr="002A3D64">
        <w:rPr>
          <w:rFonts w:ascii="Arial" w:hAnsi="Arial" w:cs="Arial"/>
          <w:color w:val="000000" w:themeColor="text1"/>
        </w:rPr>
        <w:t xml:space="preserve">LPH 2- </w:t>
      </w:r>
      <w:r w:rsidR="00331081" w:rsidRPr="002A3D64">
        <w:rPr>
          <w:rFonts w:ascii="Arial" w:hAnsi="Arial" w:cs="Arial"/>
          <w:color w:val="000000" w:themeColor="text1"/>
        </w:rPr>
        <w:t>4</w:t>
      </w:r>
      <w:r w:rsidRPr="002A3D64">
        <w:rPr>
          <w:rFonts w:ascii="Arial" w:hAnsi="Arial" w:cs="Arial"/>
          <w:color w:val="000000" w:themeColor="text1"/>
        </w:rPr>
        <w:tab/>
      </w:r>
      <w:r w:rsidRPr="00FB2FD4">
        <w:rPr>
          <w:rFonts w:ascii="Arial" w:hAnsi="Arial" w:cs="Arial"/>
          <w:color w:val="000000" w:themeColor="text1"/>
        </w:rPr>
        <w:t xml:space="preserve">Projekt-Terminplan </w:t>
      </w:r>
      <w:r w:rsidRPr="00FB2FD4">
        <w:rPr>
          <w:rFonts w:ascii="Arial" w:hAnsi="Arial" w:cs="Arial"/>
        </w:rPr>
        <w:t>Zeitst</w:t>
      </w:r>
      <w:r w:rsidR="00FB2FD4" w:rsidRPr="00FB2FD4">
        <w:rPr>
          <w:rFonts w:ascii="Arial" w:hAnsi="Arial" w:cs="Arial"/>
        </w:rPr>
        <w:t>r</w:t>
      </w:r>
      <w:r w:rsidRPr="00FB2FD4">
        <w:rPr>
          <w:rFonts w:ascii="Arial" w:hAnsi="Arial" w:cs="Arial"/>
        </w:rPr>
        <w:t>ahl</w:t>
      </w:r>
      <w:r w:rsidRPr="00FB2FD4">
        <w:rPr>
          <w:rFonts w:ascii="Arial" w:hAnsi="Arial" w:cs="Arial"/>
          <w:color w:val="000000" w:themeColor="text1"/>
        </w:rPr>
        <w:t xml:space="preserve"> mit Meilensteinen zur detaillierten Durchführung der Planungsschritte innerhalb der Leistungsphasen 2-8 inkl. Entscheidungstermine des Bauherrn und Integration alle</w:t>
      </w:r>
      <w:r w:rsidR="00EA651D" w:rsidRPr="00FB2FD4">
        <w:rPr>
          <w:rFonts w:ascii="Arial" w:hAnsi="Arial" w:cs="Arial"/>
          <w:color w:val="000000" w:themeColor="text1"/>
        </w:rPr>
        <w:t>r</w:t>
      </w:r>
      <w:r w:rsidRPr="00FB2FD4">
        <w:rPr>
          <w:rFonts w:ascii="Arial" w:hAnsi="Arial" w:cs="Arial"/>
          <w:color w:val="000000" w:themeColor="text1"/>
        </w:rPr>
        <w:t xml:space="preserve"> Terminvorgaben der </w:t>
      </w:r>
      <w:r w:rsidR="00FB2FD4">
        <w:rPr>
          <w:rFonts w:ascii="Arial" w:hAnsi="Arial" w:cs="Arial"/>
          <w:color w:val="000000" w:themeColor="text1"/>
        </w:rPr>
        <w:t xml:space="preserve">anderen </w:t>
      </w:r>
      <w:r w:rsidRPr="00FB2FD4">
        <w:rPr>
          <w:rFonts w:ascii="Arial" w:hAnsi="Arial" w:cs="Arial"/>
          <w:color w:val="000000" w:themeColor="text1"/>
        </w:rPr>
        <w:t>Fachplan</w:t>
      </w:r>
      <w:r w:rsidR="00FB2FD4">
        <w:rPr>
          <w:rFonts w:ascii="Arial" w:hAnsi="Arial" w:cs="Arial"/>
          <w:color w:val="000000" w:themeColor="text1"/>
        </w:rPr>
        <w:t>er und / oder Objektplanung</w:t>
      </w:r>
      <w:r w:rsidRPr="00FB2FD4">
        <w:rPr>
          <w:rFonts w:ascii="Arial" w:hAnsi="Arial" w:cs="Arial"/>
          <w:color w:val="000000" w:themeColor="text1"/>
        </w:rPr>
        <w:t>.</w:t>
      </w:r>
      <w:r w:rsidR="00E4142B" w:rsidRPr="00FB2FD4">
        <w:rPr>
          <w:rFonts w:ascii="Arial" w:hAnsi="Arial" w:cs="Arial"/>
          <w:color w:val="000000" w:themeColor="text1"/>
        </w:rPr>
        <w:t xml:space="preserve"> In LPH 2 wird zu jeder Planungsvariante ein</w:t>
      </w:r>
      <w:r w:rsidR="00EA651D" w:rsidRPr="00FB2FD4">
        <w:rPr>
          <w:rFonts w:ascii="Arial" w:hAnsi="Arial" w:cs="Arial"/>
          <w:color w:val="000000" w:themeColor="text1"/>
        </w:rPr>
        <w:t xml:space="preserve"> </w:t>
      </w:r>
      <w:r w:rsidR="00E4142B" w:rsidRPr="00FB2FD4">
        <w:rPr>
          <w:rFonts w:ascii="Arial" w:hAnsi="Arial" w:cs="Arial"/>
          <w:color w:val="000000" w:themeColor="text1"/>
        </w:rPr>
        <w:t>Projektterminplan erstellt.</w:t>
      </w:r>
      <w:r w:rsidR="00E4142B" w:rsidRPr="002A3D64">
        <w:rPr>
          <w:rFonts w:ascii="Arial" w:hAnsi="Arial" w:cs="Arial"/>
          <w:color w:val="000000" w:themeColor="text1"/>
        </w:rPr>
        <w:t xml:space="preserve"> </w:t>
      </w:r>
    </w:p>
    <w:p w14:paraId="4F144FEC" w14:textId="0EA0B1E6" w:rsidR="00713F24" w:rsidRPr="002A3D64" w:rsidRDefault="00713F24" w:rsidP="00331081">
      <w:pPr>
        <w:pStyle w:val="Listenabsatz"/>
        <w:ind w:left="2832" w:hanging="2112"/>
        <w:rPr>
          <w:rFonts w:ascii="Arial" w:hAnsi="Arial" w:cs="Arial"/>
          <w:color w:val="000000" w:themeColor="text1"/>
        </w:rPr>
      </w:pPr>
      <w:r w:rsidRPr="002A3D64">
        <w:rPr>
          <w:rFonts w:ascii="Arial" w:hAnsi="Arial" w:cs="Arial"/>
          <w:color w:val="000000" w:themeColor="text1"/>
        </w:rPr>
        <w:t>LPH 5-7</w:t>
      </w:r>
      <w:r w:rsidR="00331081" w:rsidRPr="002A3D64">
        <w:rPr>
          <w:rFonts w:ascii="Arial" w:hAnsi="Arial" w:cs="Arial"/>
          <w:color w:val="000000" w:themeColor="text1"/>
        </w:rPr>
        <w:tab/>
      </w:r>
      <w:r w:rsidRPr="002A3D64">
        <w:rPr>
          <w:rFonts w:ascii="Arial" w:hAnsi="Arial" w:cs="Arial"/>
          <w:color w:val="000000" w:themeColor="text1"/>
        </w:rPr>
        <w:t>Erst</w:t>
      </w:r>
      <w:r w:rsidR="00EA651D" w:rsidRPr="002A3D64">
        <w:rPr>
          <w:rFonts w:ascii="Arial" w:hAnsi="Arial" w:cs="Arial"/>
          <w:color w:val="000000" w:themeColor="text1"/>
        </w:rPr>
        <w:t>ellung und Integration</w:t>
      </w:r>
      <w:r w:rsidRPr="002A3D64">
        <w:rPr>
          <w:rFonts w:ascii="Arial" w:hAnsi="Arial" w:cs="Arial"/>
          <w:color w:val="000000" w:themeColor="text1"/>
        </w:rPr>
        <w:t xml:space="preserve"> eines Vergabeterminplanes inkl. Vergabestrategie </w:t>
      </w:r>
      <w:r w:rsidR="00E4142B" w:rsidRPr="002A3D64">
        <w:rPr>
          <w:rFonts w:ascii="Arial" w:hAnsi="Arial" w:cs="Arial"/>
          <w:color w:val="000000" w:themeColor="text1"/>
        </w:rPr>
        <w:t>mit Vergabe-Meilensteinen (u.a. Veröffentlichung auf dem Vergabe-Satellit, Submission, Prüfung und Wertung, Vergabe an AN)</w:t>
      </w:r>
      <w:r w:rsidR="00EA651D" w:rsidRPr="002A3D64">
        <w:rPr>
          <w:rFonts w:ascii="Arial" w:hAnsi="Arial" w:cs="Arial"/>
          <w:color w:val="000000" w:themeColor="text1"/>
        </w:rPr>
        <w:t xml:space="preserve"> in den Projekt-Terminplan.</w:t>
      </w:r>
    </w:p>
    <w:p w14:paraId="0134D26C" w14:textId="449BCAFC" w:rsidR="0004525B" w:rsidRPr="002A3D64" w:rsidRDefault="00E4142B" w:rsidP="00331081">
      <w:pPr>
        <w:pStyle w:val="Listenabsatz"/>
        <w:ind w:left="2832" w:hanging="2112"/>
        <w:rPr>
          <w:rFonts w:ascii="Arial" w:hAnsi="Arial" w:cs="Arial"/>
          <w:color w:val="000000" w:themeColor="text1"/>
        </w:rPr>
      </w:pPr>
      <w:r w:rsidRPr="002A3D64">
        <w:rPr>
          <w:rFonts w:ascii="Arial" w:hAnsi="Arial" w:cs="Arial"/>
          <w:color w:val="000000" w:themeColor="text1"/>
        </w:rPr>
        <w:t>LPH 8</w:t>
      </w:r>
      <w:r w:rsidR="00331081" w:rsidRPr="002A3D64">
        <w:rPr>
          <w:rFonts w:ascii="Arial" w:hAnsi="Arial" w:cs="Arial"/>
          <w:color w:val="000000" w:themeColor="text1"/>
        </w:rPr>
        <w:tab/>
        <w:t xml:space="preserve">Bauzeitenplan </w:t>
      </w:r>
      <w:r w:rsidRPr="002A3D64">
        <w:rPr>
          <w:rFonts w:ascii="Arial" w:hAnsi="Arial" w:cs="Arial"/>
          <w:color w:val="000000" w:themeColor="text1"/>
        </w:rPr>
        <w:t>mit der Fachplanung abgestimmter, detaillierter Bau</w:t>
      </w:r>
      <w:r w:rsidR="00331081" w:rsidRPr="002A3D64">
        <w:rPr>
          <w:rFonts w:ascii="Arial" w:hAnsi="Arial" w:cs="Arial"/>
          <w:color w:val="000000" w:themeColor="text1"/>
        </w:rPr>
        <w:t>ablaufplan inkl. Darstellung möglicher Verzögerungen</w:t>
      </w:r>
      <w:r w:rsidR="00EA651D" w:rsidRPr="002A3D64">
        <w:rPr>
          <w:rFonts w:ascii="Arial" w:hAnsi="Arial" w:cs="Arial"/>
          <w:color w:val="000000" w:themeColor="text1"/>
        </w:rPr>
        <w:t xml:space="preserve"> und Störungen</w:t>
      </w:r>
      <w:r w:rsidR="00F95A28" w:rsidRPr="002A3D64">
        <w:rPr>
          <w:rFonts w:ascii="Arial" w:hAnsi="Arial" w:cs="Arial"/>
          <w:color w:val="000000" w:themeColor="text1"/>
        </w:rPr>
        <w:t xml:space="preserve">, sowie deren Kompensation. </w:t>
      </w:r>
    </w:p>
    <w:p w14:paraId="5EE2E636" w14:textId="77777777" w:rsidR="0004525B" w:rsidRPr="002A3D64" w:rsidRDefault="0004525B" w:rsidP="00331081">
      <w:pPr>
        <w:pStyle w:val="Listenabsatz"/>
        <w:ind w:left="2832" w:hanging="2112"/>
        <w:rPr>
          <w:rFonts w:ascii="Arial" w:hAnsi="Arial" w:cs="Arial"/>
          <w:color w:val="000000" w:themeColor="text1"/>
        </w:rPr>
      </w:pPr>
    </w:p>
    <w:p w14:paraId="60CCC4E0" w14:textId="13A0AD13" w:rsidR="00827CA3" w:rsidRPr="00DF104B" w:rsidRDefault="0004525B" w:rsidP="00AF1FD6">
      <w:pPr>
        <w:pStyle w:val="berschrift2"/>
        <w:rPr>
          <w:rFonts w:ascii="Arial" w:hAnsi="Arial" w:cs="Arial"/>
        </w:rPr>
      </w:pPr>
      <w:bookmarkStart w:id="3" w:name="_Toc229476475"/>
      <w:r w:rsidRPr="00DF104B">
        <w:rPr>
          <w:rFonts w:ascii="Arial" w:hAnsi="Arial" w:cs="Arial"/>
        </w:rPr>
        <w:t>Raumbuch</w:t>
      </w:r>
      <w:bookmarkEnd w:id="3"/>
      <w:r w:rsidRPr="00DF104B">
        <w:rPr>
          <w:rFonts w:ascii="Arial" w:hAnsi="Arial" w:cs="Arial"/>
        </w:rPr>
        <w:t xml:space="preserve"> </w:t>
      </w:r>
    </w:p>
    <w:p w14:paraId="161C67B4" w14:textId="6CC236AB" w:rsidR="0004525B" w:rsidRPr="00DF104B" w:rsidRDefault="00BE1642" w:rsidP="0004525B">
      <w:pPr>
        <w:rPr>
          <w:rFonts w:ascii="Arial" w:hAnsi="Arial" w:cs="Arial"/>
        </w:rPr>
      </w:pPr>
      <w:r>
        <w:rPr>
          <w:rFonts w:ascii="Arial" w:hAnsi="Arial" w:cs="Arial"/>
        </w:rPr>
        <w:t>Projekte, bei denen Raumbücher in der LPH 2 und LPH 3 erforderlich werden, müssen vom AN eigenverantwortlich erstellt werden gemäß Anlage 14.g „</w:t>
      </w:r>
      <w:r w:rsidRPr="00DF104B">
        <w:rPr>
          <w:rFonts w:ascii="Arial" w:hAnsi="Arial" w:cs="Arial"/>
        </w:rPr>
        <w:t>Vorgabe Raumbuch</w:t>
      </w:r>
      <w:r>
        <w:rPr>
          <w:rFonts w:ascii="Arial" w:hAnsi="Arial" w:cs="Arial"/>
        </w:rPr>
        <w:t xml:space="preserve"> TGA“. </w:t>
      </w:r>
      <w:r w:rsidR="0004525B" w:rsidRPr="00DF104B">
        <w:rPr>
          <w:rFonts w:ascii="Arial" w:hAnsi="Arial" w:cs="Arial"/>
        </w:rPr>
        <w:t>Das Erstellen und Fortführen von Raumbüchern ist eine besondere Leistung. In LPH 1 wird mit dem AG festgelegt, ob ein Raumbuch erforderlich ist</w:t>
      </w:r>
      <w:r w:rsidR="00DF104B" w:rsidRPr="00DF104B">
        <w:rPr>
          <w:rFonts w:ascii="Arial" w:hAnsi="Arial" w:cs="Arial"/>
        </w:rPr>
        <w:t xml:space="preserve">. </w:t>
      </w:r>
      <w:r w:rsidR="00D71CB0">
        <w:rPr>
          <w:rFonts w:ascii="Arial" w:hAnsi="Arial" w:cs="Arial"/>
        </w:rPr>
        <w:t>Die Daten des technischen Raumbuches müssen in das finale Raumbuch des Objektplaners integrierbar sein.</w:t>
      </w:r>
    </w:p>
    <w:p w14:paraId="059DD929" w14:textId="77777777" w:rsidR="0004525B" w:rsidRPr="0004525B" w:rsidRDefault="0004525B" w:rsidP="0004525B"/>
    <w:p w14:paraId="28094377" w14:textId="77777777" w:rsidR="00827CA3" w:rsidRPr="003106C3" w:rsidRDefault="00827CA3" w:rsidP="00AF1FD6">
      <w:pPr>
        <w:pStyle w:val="berschrift1"/>
        <w:rPr>
          <w:rFonts w:ascii="Arial" w:hAnsi="Arial" w:cs="Arial"/>
        </w:rPr>
      </w:pPr>
      <w:bookmarkStart w:id="4" w:name="_Toc229476476"/>
      <w:r w:rsidRPr="003106C3">
        <w:rPr>
          <w:rFonts w:ascii="Arial" w:hAnsi="Arial" w:cs="Arial"/>
        </w:rPr>
        <w:t>Kostenplanung</w:t>
      </w:r>
      <w:bookmarkEnd w:id="4"/>
    </w:p>
    <w:p w14:paraId="066DF00B" w14:textId="2228DA21" w:rsidR="00827CA3" w:rsidRPr="003106C3" w:rsidRDefault="000919B1" w:rsidP="00AF1FD6">
      <w:pPr>
        <w:pStyle w:val="berschrift2"/>
        <w:rPr>
          <w:rFonts w:ascii="Arial" w:hAnsi="Arial" w:cs="Arial"/>
        </w:rPr>
      </w:pPr>
      <w:bookmarkStart w:id="5" w:name="_Toc229476477"/>
      <w:r>
        <w:rPr>
          <w:rFonts w:ascii="Arial" w:hAnsi="Arial" w:cs="Arial"/>
        </w:rPr>
        <w:t>Kostenermittlung</w:t>
      </w:r>
      <w:bookmarkEnd w:id="5"/>
    </w:p>
    <w:p w14:paraId="49EB54EB" w14:textId="01B1B191" w:rsidR="000919B1" w:rsidRDefault="000919B1" w:rsidP="000919B1">
      <w:pPr>
        <w:pStyle w:val="Listenabsatz"/>
        <w:numPr>
          <w:ilvl w:val="0"/>
          <w:numId w:val="22"/>
        </w:numPr>
        <w:rPr>
          <w:rFonts w:ascii="Arial" w:hAnsi="Arial" w:cs="Arial"/>
        </w:rPr>
      </w:pPr>
      <w:r>
        <w:rPr>
          <w:rFonts w:ascii="Arial" w:hAnsi="Arial" w:cs="Arial"/>
        </w:rPr>
        <w:t>Durch den AN aufgestellte Kostenermittlungen (</w:t>
      </w:r>
      <w:r w:rsidRPr="003106C3">
        <w:rPr>
          <w:rFonts w:ascii="Arial" w:hAnsi="Arial" w:cs="Arial"/>
        </w:rPr>
        <w:t>Kostenschätzung</w:t>
      </w:r>
      <w:r w:rsidR="0047434D">
        <w:rPr>
          <w:rFonts w:ascii="Arial" w:hAnsi="Arial" w:cs="Arial"/>
        </w:rPr>
        <w:t>en,</w:t>
      </w:r>
      <w:r w:rsidRPr="003106C3">
        <w:rPr>
          <w:rFonts w:ascii="Arial" w:hAnsi="Arial" w:cs="Arial"/>
        </w:rPr>
        <w:t xml:space="preserve"> Kostenberechnung</w:t>
      </w:r>
      <w:r w:rsidR="0047434D">
        <w:rPr>
          <w:rFonts w:ascii="Arial" w:hAnsi="Arial" w:cs="Arial"/>
        </w:rPr>
        <w:t>en,</w:t>
      </w:r>
      <w:r>
        <w:rPr>
          <w:rFonts w:ascii="Arial" w:hAnsi="Arial" w:cs="Arial"/>
        </w:rPr>
        <w:t xml:space="preserve"> Kostenanschl</w:t>
      </w:r>
      <w:r w:rsidR="0047434D">
        <w:rPr>
          <w:rFonts w:ascii="Arial" w:hAnsi="Arial" w:cs="Arial"/>
        </w:rPr>
        <w:t>äge</w:t>
      </w:r>
      <w:r>
        <w:rPr>
          <w:rFonts w:ascii="Arial" w:hAnsi="Arial" w:cs="Arial"/>
        </w:rPr>
        <w:t xml:space="preserve"> etc.) müssen grundsätzlich prüffähig sein. Die Quelle der gewählten Kostenansätze</w:t>
      </w:r>
      <w:r w:rsidR="0047434D">
        <w:rPr>
          <w:rFonts w:ascii="Arial" w:hAnsi="Arial" w:cs="Arial"/>
        </w:rPr>
        <w:t xml:space="preserve"> (Kostenkennwert-Literatur, STLB-Bau, eigene Projekte etc.)</w:t>
      </w:r>
      <w:r>
        <w:rPr>
          <w:rFonts w:ascii="Arial" w:hAnsi="Arial" w:cs="Arial"/>
        </w:rPr>
        <w:t xml:space="preserve"> ist zu dokumentieren, ebenso der Rechenweg der gewählten Mengenansätze und die Bezugsgröße (z.B. BGF, WFL, m² Wandfläche etc.). </w:t>
      </w:r>
    </w:p>
    <w:p w14:paraId="25CB1318" w14:textId="21CFF357" w:rsidR="000919B1" w:rsidRPr="00AF0B41" w:rsidRDefault="000919B1" w:rsidP="000919B1">
      <w:pPr>
        <w:pStyle w:val="Listenabsatz"/>
        <w:numPr>
          <w:ilvl w:val="0"/>
          <w:numId w:val="22"/>
        </w:numPr>
        <w:rPr>
          <w:rFonts w:ascii="Arial" w:hAnsi="Arial" w:cs="Arial"/>
        </w:rPr>
      </w:pPr>
      <w:r>
        <w:rPr>
          <w:rFonts w:ascii="Arial" w:hAnsi="Arial" w:cs="Arial"/>
        </w:rPr>
        <w:t>Es ist festzuhalten und darzustellen, welche Qualität der Ausführung bepreist wurde</w:t>
      </w:r>
      <w:r w:rsidR="00DE733F">
        <w:rPr>
          <w:rFonts w:ascii="Arial" w:hAnsi="Arial" w:cs="Arial"/>
        </w:rPr>
        <w:t>,</w:t>
      </w:r>
      <w:r>
        <w:rPr>
          <w:rFonts w:ascii="Arial" w:hAnsi="Arial" w:cs="Arial"/>
        </w:rPr>
        <w:t xml:space="preserve"> </w:t>
      </w:r>
      <w:r w:rsidRPr="00AF0B41">
        <w:rPr>
          <w:rFonts w:ascii="Arial" w:hAnsi="Arial" w:cs="Arial"/>
        </w:rPr>
        <w:t xml:space="preserve">z.B. </w:t>
      </w:r>
      <w:r w:rsidR="00AF0B41" w:rsidRPr="00AF0B41">
        <w:rPr>
          <w:rFonts w:ascii="Arial" w:hAnsi="Arial" w:cs="Arial"/>
        </w:rPr>
        <w:t>Materialien</w:t>
      </w:r>
      <w:r w:rsidR="00DE733F">
        <w:rPr>
          <w:rFonts w:ascii="Arial" w:hAnsi="Arial" w:cs="Arial"/>
        </w:rPr>
        <w:t xml:space="preserve"> (Kupfer / Mehrschichtverbundrohr)</w:t>
      </w:r>
      <w:r w:rsidRPr="00AF0B41">
        <w:rPr>
          <w:rFonts w:ascii="Arial" w:hAnsi="Arial" w:cs="Arial"/>
        </w:rPr>
        <w:t xml:space="preserve">, </w:t>
      </w:r>
      <w:r w:rsidR="00AF0B41" w:rsidRPr="00AF0B41">
        <w:rPr>
          <w:rFonts w:ascii="Arial" w:hAnsi="Arial" w:cs="Arial"/>
        </w:rPr>
        <w:t>Qualitätsmerkmale, Ausführung</w:t>
      </w:r>
      <w:r w:rsidR="00DE733F">
        <w:rPr>
          <w:rFonts w:ascii="Arial" w:hAnsi="Arial" w:cs="Arial"/>
        </w:rPr>
        <w:t xml:space="preserve"> </w:t>
      </w:r>
      <w:r w:rsidR="00333037">
        <w:rPr>
          <w:rFonts w:ascii="Arial" w:hAnsi="Arial" w:cs="Arial"/>
        </w:rPr>
        <w:t>(U</w:t>
      </w:r>
      <w:r w:rsidR="00DE733F">
        <w:rPr>
          <w:rFonts w:ascii="Arial" w:hAnsi="Arial" w:cs="Arial"/>
        </w:rPr>
        <w:t xml:space="preserve">nterputz / </w:t>
      </w:r>
      <w:r w:rsidR="00333037">
        <w:rPr>
          <w:rFonts w:ascii="Arial" w:hAnsi="Arial" w:cs="Arial"/>
        </w:rPr>
        <w:t>A</w:t>
      </w:r>
      <w:r w:rsidR="00DE733F">
        <w:rPr>
          <w:rFonts w:ascii="Arial" w:hAnsi="Arial" w:cs="Arial"/>
        </w:rPr>
        <w:t>ufputz)</w:t>
      </w:r>
      <w:r w:rsidR="00AF0B41">
        <w:rPr>
          <w:rFonts w:ascii="Arial" w:hAnsi="Arial" w:cs="Arial"/>
        </w:rPr>
        <w:t>, Hersteller</w:t>
      </w:r>
      <w:r w:rsidR="00AF0B41" w:rsidRPr="00AF0B41">
        <w:rPr>
          <w:rFonts w:ascii="Arial" w:hAnsi="Arial" w:cs="Arial"/>
        </w:rPr>
        <w:t xml:space="preserve"> </w:t>
      </w:r>
      <w:r w:rsidRPr="00AF0B41">
        <w:rPr>
          <w:rFonts w:ascii="Arial" w:hAnsi="Arial" w:cs="Arial"/>
        </w:rPr>
        <w:t>etc.</w:t>
      </w:r>
    </w:p>
    <w:p w14:paraId="429E983C" w14:textId="6E504AF5" w:rsidR="00827CA3" w:rsidRDefault="00827CA3" w:rsidP="000919B1">
      <w:pPr>
        <w:pStyle w:val="Listenabsatz"/>
        <w:numPr>
          <w:ilvl w:val="0"/>
          <w:numId w:val="22"/>
        </w:numPr>
        <w:rPr>
          <w:rFonts w:ascii="Arial" w:hAnsi="Arial" w:cs="Arial"/>
        </w:rPr>
      </w:pPr>
      <w:r w:rsidRPr="000919B1">
        <w:rPr>
          <w:rFonts w:ascii="Arial" w:hAnsi="Arial" w:cs="Arial"/>
        </w:rPr>
        <w:t xml:space="preserve"> </w:t>
      </w:r>
      <w:r w:rsidR="00B81A0A">
        <w:rPr>
          <w:rFonts w:ascii="Arial" w:hAnsi="Arial" w:cs="Arial"/>
        </w:rPr>
        <w:t>Die Kostenermittlung in tabellarischer Form (z.B. Excel-Liste) muss mindestens die folgenden Angaben enthalten:</w:t>
      </w:r>
    </w:p>
    <w:p w14:paraId="197CE0FB" w14:textId="22E1E44C" w:rsidR="00B81A0A" w:rsidRDefault="00B81A0A" w:rsidP="00AF1FD6">
      <w:pPr>
        <w:pStyle w:val="Listenabsatz"/>
        <w:numPr>
          <w:ilvl w:val="1"/>
          <w:numId w:val="22"/>
        </w:numPr>
        <w:rPr>
          <w:rFonts w:ascii="Arial" w:hAnsi="Arial" w:cs="Arial"/>
        </w:rPr>
      </w:pPr>
      <w:r>
        <w:rPr>
          <w:rFonts w:ascii="Arial" w:hAnsi="Arial" w:cs="Arial"/>
        </w:rPr>
        <w:t>Positionsbezeichnung</w:t>
      </w:r>
    </w:p>
    <w:p w14:paraId="0CD90A89" w14:textId="4FE6C33E" w:rsidR="000919B1" w:rsidRDefault="00B81A0A" w:rsidP="00AF1FD6">
      <w:pPr>
        <w:pStyle w:val="Listenabsatz"/>
        <w:numPr>
          <w:ilvl w:val="1"/>
          <w:numId w:val="22"/>
        </w:numPr>
        <w:rPr>
          <w:rFonts w:ascii="Arial" w:hAnsi="Arial" w:cs="Arial"/>
        </w:rPr>
      </w:pPr>
      <w:r w:rsidRPr="00B81A0A">
        <w:rPr>
          <w:rFonts w:ascii="Arial" w:hAnsi="Arial" w:cs="Arial"/>
        </w:rPr>
        <w:t>Zuordnung der Position zu den Kostengr</w:t>
      </w:r>
      <w:r>
        <w:rPr>
          <w:rFonts w:ascii="Arial" w:hAnsi="Arial" w:cs="Arial"/>
        </w:rPr>
        <w:t>uppen gemäß DIN 276</w:t>
      </w:r>
    </w:p>
    <w:p w14:paraId="788BC3F9" w14:textId="125A7FDD" w:rsidR="00B81A0A" w:rsidRDefault="00B81A0A" w:rsidP="00AF1FD6">
      <w:pPr>
        <w:pStyle w:val="Listenabsatz"/>
        <w:numPr>
          <w:ilvl w:val="1"/>
          <w:numId w:val="22"/>
        </w:numPr>
        <w:rPr>
          <w:rFonts w:ascii="Arial" w:hAnsi="Arial" w:cs="Arial"/>
        </w:rPr>
      </w:pPr>
      <w:r>
        <w:rPr>
          <w:rFonts w:ascii="Arial" w:hAnsi="Arial" w:cs="Arial"/>
        </w:rPr>
        <w:t>Menge</w:t>
      </w:r>
    </w:p>
    <w:p w14:paraId="34E7F07E" w14:textId="2E2F4787" w:rsidR="00B81A0A" w:rsidRDefault="00B81A0A" w:rsidP="00AF1FD6">
      <w:pPr>
        <w:pStyle w:val="Listenabsatz"/>
        <w:numPr>
          <w:ilvl w:val="1"/>
          <w:numId w:val="22"/>
        </w:numPr>
        <w:rPr>
          <w:rFonts w:ascii="Arial" w:hAnsi="Arial" w:cs="Arial"/>
        </w:rPr>
      </w:pPr>
      <w:r>
        <w:rPr>
          <w:rFonts w:ascii="Arial" w:hAnsi="Arial" w:cs="Arial"/>
        </w:rPr>
        <w:t>Aufmaßblatt/Rechenansatz zur Menge</w:t>
      </w:r>
    </w:p>
    <w:p w14:paraId="0EA45CF3" w14:textId="1B0ED1BE" w:rsidR="00B81A0A" w:rsidRDefault="00B81A0A" w:rsidP="00AF1FD6">
      <w:pPr>
        <w:pStyle w:val="Listenabsatz"/>
        <w:numPr>
          <w:ilvl w:val="1"/>
          <w:numId w:val="22"/>
        </w:numPr>
        <w:rPr>
          <w:rFonts w:ascii="Arial" w:hAnsi="Arial" w:cs="Arial"/>
        </w:rPr>
      </w:pPr>
      <w:r>
        <w:rPr>
          <w:rFonts w:ascii="Arial" w:hAnsi="Arial" w:cs="Arial"/>
        </w:rPr>
        <w:t>Einheit / Bezugsgröße</w:t>
      </w:r>
    </w:p>
    <w:p w14:paraId="05C782E4" w14:textId="61C5307F" w:rsidR="00B81A0A" w:rsidRDefault="00B81A0A" w:rsidP="00AF1FD6">
      <w:pPr>
        <w:pStyle w:val="Listenabsatz"/>
        <w:numPr>
          <w:ilvl w:val="1"/>
          <w:numId w:val="22"/>
        </w:numPr>
        <w:rPr>
          <w:rFonts w:ascii="Arial" w:hAnsi="Arial" w:cs="Arial"/>
        </w:rPr>
      </w:pPr>
      <w:r>
        <w:rPr>
          <w:rFonts w:ascii="Arial" w:hAnsi="Arial" w:cs="Arial"/>
        </w:rPr>
        <w:t>Einheitspreis netto</w:t>
      </w:r>
    </w:p>
    <w:p w14:paraId="64E2598B" w14:textId="06ED7C22" w:rsidR="00B81A0A" w:rsidRDefault="00B81A0A" w:rsidP="00AF1FD6">
      <w:pPr>
        <w:pStyle w:val="Listenabsatz"/>
        <w:numPr>
          <w:ilvl w:val="1"/>
          <w:numId w:val="22"/>
        </w:numPr>
        <w:rPr>
          <w:rFonts w:ascii="Arial" w:hAnsi="Arial" w:cs="Arial"/>
        </w:rPr>
      </w:pPr>
      <w:r>
        <w:rPr>
          <w:rFonts w:ascii="Arial" w:hAnsi="Arial" w:cs="Arial"/>
        </w:rPr>
        <w:t>Datenquelle für Einheitspreis (BKI, STLB-Bau etc.)</w:t>
      </w:r>
    </w:p>
    <w:p w14:paraId="5FBFDC19" w14:textId="7D39959A" w:rsidR="00B81A0A" w:rsidRDefault="00B81A0A" w:rsidP="00AF1FD6">
      <w:pPr>
        <w:pStyle w:val="Listenabsatz"/>
        <w:numPr>
          <w:ilvl w:val="1"/>
          <w:numId w:val="22"/>
        </w:numPr>
        <w:rPr>
          <w:rFonts w:ascii="Arial" w:hAnsi="Arial" w:cs="Arial"/>
        </w:rPr>
      </w:pPr>
      <w:r>
        <w:rPr>
          <w:rFonts w:ascii="Arial" w:hAnsi="Arial" w:cs="Arial"/>
        </w:rPr>
        <w:t>Gesamtkosten, netto</w:t>
      </w:r>
    </w:p>
    <w:p w14:paraId="252D2F28" w14:textId="7AF9B2F9" w:rsidR="00B81A0A" w:rsidRDefault="00B81A0A" w:rsidP="00AF1FD6">
      <w:pPr>
        <w:pStyle w:val="Listenabsatz"/>
        <w:numPr>
          <w:ilvl w:val="1"/>
          <w:numId w:val="22"/>
        </w:numPr>
        <w:rPr>
          <w:rFonts w:ascii="Arial" w:hAnsi="Arial" w:cs="Arial"/>
        </w:rPr>
      </w:pPr>
      <w:r>
        <w:rPr>
          <w:rFonts w:ascii="Arial" w:hAnsi="Arial" w:cs="Arial"/>
        </w:rPr>
        <w:t>Gesamtkosten, brutto</w:t>
      </w:r>
    </w:p>
    <w:p w14:paraId="5854011A" w14:textId="22913261" w:rsidR="00B81A0A" w:rsidRDefault="00B81A0A" w:rsidP="00AF1FD6">
      <w:pPr>
        <w:pStyle w:val="Listenabsatz"/>
        <w:numPr>
          <w:ilvl w:val="1"/>
          <w:numId w:val="22"/>
        </w:numPr>
        <w:rPr>
          <w:rFonts w:ascii="Arial" w:hAnsi="Arial" w:cs="Arial"/>
        </w:rPr>
      </w:pPr>
      <w:r>
        <w:rPr>
          <w:rFonts w:ascii="Arial" w:hAnsi="Arial" w:cs="Arial"/>
        </w:rPr>
        <w:t>Anmerkungen zu Qualitäten etc.</w:t>
      </w:r>
    </w:p>
    <w:p w14:paraId="37466A3D" w14:textId="30DF6699" w:rsidR="00B81A0A" w:rsidRPr="00B81A0A" w:rsidRDefault="00A21CA5" w:rsidP="00B81A0A">
      <w:pPr>
        <w:pStyle w:val="Listenabsatz"/>
        <w:rPr>
          <w:rFonts w:ascii="Arial" w:hAnsi="Arial" w:cs="Arial"/>
        </w:rPr>
      </w:pPr>
      <w:r>
        <w:rPr>
          <w:rFonts w:ascii="Arial" w:hAnsi="Arial" w:cs="Arial"/>
        </w:rPr>
        <w:t>Siehe</w:t>
      </w:r>
      <w:r w:rsidR="00B81A0A">
        <w:rPr>
          <w:rFonts w:ascii="Arial" w:hAnsi="Arial" w:cs="Arial"/>
        </w:rPr>
        <w:t xml:space="preserve"> </w:t>
      </w:r>
      <w:r w:rsidR="00B81A0A" w:rsidRPr="00C957FC">
        <w:rPr>
          <w:rFonts w:ascii="Arial" w:hAnsi="Arial" w:cs="Arial"/>
          <w:highlight w:val="lightGray"/>
        </w:rPr>
        <w:t>(</w:t>
      </w:r>
      <w:r w:rsidR="00C957FC" w:rsidRPr="00C957FC">
        <w:rPr>
          <w:rFonts w:ascii="Arial" w:hAnsi="Arial" w:cs="Arial"/>
          <w:highlight w:val="lightGray"/>
        </w:rPr>
        <w:t>Anlage14.a - Beispiel Kostenberechnung</w:t>
      </w:r>
      <w:r>
        <w:rPr>
          <w:rFonts w:ascii="Arial" w:hAnsi="Arial" w:cs="Arial"/>
          <w:highlight w:val="lightGray"/>
        </w:rPr>
        <w:t xml:space="preserve"> als Mindest-Qualität</w:t>
      </w:r>
      <w:r w:rsidR="00C957FC" w:rsidRPr="00C957FC">
        <w:rPr>
          <w:rFonts w:ascii="Arial" w:hAnsi="Arial" w:cs="Arial"/>
          <w:highlight w:val="lightGray"/>
        </w:rPr>
        <w:t>)</w:t>
      </w:r>
      <w:r w:rsidR="00B81A0A">
        <w:rPr>
          <w:rFonts w:ascii="Arial" w:hAnsi="Arial" w:cs="Arial"/>
        </w:rPr>
        <w:t>.</w:t>
      </w:r>
    </w:p>
    <w:p w14:paraId="5942FF27" w14:textId="77777777" w:rsidR="00827CA3" w:rsidRPr="003106C3" w:rsidRDefault="00827CA3" w:rsidP="00AF1FD6">
      <w:pPr>
        <w:pStyle w:val="berschrift2"/>
        <w:rPr>
          <w:rFonts w:ascii="Arial" w:hAnsi="Arial" w:cs="Arial"/>
        </w:rPr>
      </w:pPr>
      <w:bookmarkStart w:id="6" w:name="_Toc229476478"/>
      <w:r w:rsidRPr="003106C3">
        <w:rPr>
          <w:rFonts w:ascii="Arial" w:hAnsi="Arial" w:cs="Arial"/>
        </w:rPr>
        <w:t>Kostenverfolgung</w:t>
      </w:r>
      <w:bookmarkEnd w:id="6"/>
    </w:p>
    <w:p w14:paraId="13F3871C" w14:textId="20110C24" w:rsidR="00265F4C" w:rsidRPr="00E246BD" w:rsidRDefault="00265F4C" w:rsidP="00B5497D">
      <w:pPr>
        <w:pStyle w:val="Listenabsatz"/>
        <w:numPr>
          <w:ilvl w:val="0"/>
          <w:numId w:val="23"/>
        </w:numPr>
        <w:rPr>
          <w:rFonts w:ascii="Arial" w:hAnsi="Arial" w:cs="Arial"/>
        </w:rPr>
      </w:pPr>
      <w:r>
        <w:rPr>
          <w:rFonts w:ascii="Arial" w:hAnsi="Arial" w:cs="Arial"/>
        </w:rPr>
        <w:t xml:space="preserve">Dem AN obliegt die Gesamtkostenverfolgung des </w:t>
      </w:r>
      <w:r w:rsidR="00E246BD">
        <w:rPr>
          <w:rFonts w:ascii="Arial" w:hAnsi="Arial" w:cs="Arial"/>
        </w:rPr>
        <w:t>Projektes, wenn die Leistungen überwiegend im technischen Ausbau erbracht werden und die Hochbaugewerke (KG 300) unmittelbar im technischen Zusammenhang stehen</w:t>
      </w:r>
      <w:r>
        <w:rPr>
          <w:rFonts w:ascii="Arial" w:hAnsi="Arial" w:cs="Arial"/>
        </w:rPr>
        <w:t xml:space="preserve">. </w:t>
      </w:r>
      <w:r w:rsidRPr="00E246BD">
        <w:rPr>
          <w:rFonts w:ascii="Arial" w:hAnsi="Arial" w:cs="Arial"/>
        </w:rPr>
        <w:t xml:space="preserve">Die Kostendaten der </w:t>
      </w:r>
      <w:r w:rsidR="000516F0">
        <w:rPr>
          <w:rFonts w:ascii="Arial" w:hAnsi="Arial" w:cs="Arial"/>
        </w:rPr>
        <w:t xml:space="preserve">anderen </w:t>
      </w:r>
      <w:r w:rsidRPr="00E246BD">
        <w:rPr>
          <w:rFonts w:ascii="Arial" w:hAnsi="Arial" w:cs="Arial"/>
        </w:rPr>
        <w:t xml:space="preserve">Fachplaner (KG </w:t>
      </w:r>
      <w:r w:rsidR="00E246BD" w:rsidRPr="00E246BD">
        <w:rPr>
          <w:rFonts w:ascii="Arial" w:hAnsi="Arial" w:cs="Arial"/>
        </w:rPr>
        <w:t>3</w:t>
      </w:r>
      <w:r w:rsidRPr="00E246BD">
        <w:rPr>
          <w:rFonts w:ascii="Arial" w:hAnsi="Arial" w:cs="Arial"/>
        </w:rPr>
        <w:t>00, KG 500) hat er eigenständig anzufordern und einzupflegen.</w:t>
      </w:r>
    </w:p>
    <w:p w14:paraId="1B4E6B3E" w14:textId="49D1DA98" w:rsidR="00265F4C" w:rsidRPr="00927AEC" w:rsidRDefault="00265F4C" w:rsidP="00B5497D">
      <w:pPr>
        <w:pStyle w:val="Listenabsatz"/>
        <w:numPr>
          <w:ilvl w:val="0"/>
          <w:numId w:val="23"/>
        </w:numPr>
        <w:rPr>
          <w:rFonts w:ascii="Arial" w:hAnsi="Arial" w:cs="Arial"/>
        </w:rPr>
      </w:pPr>
      <w:r w:rsidRPr="00927AEC">
        <w:rPr>
          <w:rFonts w:ascii="Arial" w:hAnsi="Arial" w:cs="Arial"/>
        </w:rPr>
        <w:t>Im Rahmen der Bearbeitung der Leistungsphase 5 ist ein Gewerke</w:t>
      </w:r>
      <w:r w:rsidR="00A21CA5" w:rsidRPr="00927AEC">
        <w:rPr>
          <w:rFonts w:ascii="Arial" w:hAnsi="Arial" w:cs="Arial"/>
        </w:rPr>
        <w:t>-U</w:t>
      </w:r>
      <w:r w:rsidRPr="00927AEC">
        <w:rPr>
          <w:rFonts w:ascii="Arial" w:hAnsi="Arial" w:cs="Arial"/>
        </w:rPr>
        <w:t>mbruch vorzunehmen, d.h. die Kostenberechnung aus LP</w:t>
      </w:r>
      <w:r w:rsidR="00F95A28" w:rsidRPr="00927AEC">
        <w:rPr>
          <w:rFonts w:ascii="Arial" w:hAnsi="Arial" w:cs="Arial"/>
        </w:rPr>
        <w:t xml:space="preserve">H </w:t>
      </w:r>
      <w:r w:rsidRPr="00927AEC">
        <w:rPr>
          <w:rFonts w:ascii="Arial" w:hAnsi="Arial" w:cs="Arial"/>
        </w:rPr>
        <w:t xml:space="preserve">3 </w:t>
      </w:r>
      <w:r w:rsidR="00C937A7" w:rsidRPr="00927AEC">
        <w:rPr>
          <w:rFonts w:ascii="Arial" w:hAnsi="Arial" w:cs="Arial"/>
        </w:rPr>
        <w:t>muss in Kostenanschläge für die Einzelgewerke (bepreistes LV) überführt werden. Dabei muss die Summe der Kostenanschläge der Summe der Kostenberechnung entsprechen; Abweichungen sind aufzuklären.</w:t>
      </w:r>
    </w:p>
    <w:p w14:paraId="6A2B2B96" w14:textId="5C9682CD" w:rsidR="00B5497D" w:rsidRDefault="00B5497D" w:rsidP="00B5497D">
      <w:pPr>
        <w:pStyle w:val="Listenabsatz"/>
        <w:numPr>
          <w:ilvl w:val="0"/>
          <w:numId w:val="23"/>
        </w:numPr>
        <w:rPr>
          <w:rFonts w:ascii="Arial" w:hAnsi="Arial" w:cs="Arial"/>
        </w:rPr>
      </w:pPr>
      <w:r>
        <w:rPr>
          <w:rFonts w:ascii="Arial" w:hAnsi="Arial" w:cs="Arial"/>
        </w:rPr>
        <w:t xml:space="preserve">Der AN muss für jedes Gewerk </w:t>
      </w:r>
      <w:r w:rsidR="001A4BB7">
        <w:rPr>
          <w:rFonts w:ascii="Arial" w:hAnsi="Arial" w:cs="Arial"/>
        </w:rPr>
        <w:t xml:space="preserve">der Anlagengruppe 1 bis 3 und </w:t>
      </w:r>
      <w:r w:rsidR="000516F0">
        <w:rPr>
          <w:rFonts w:ascii="Arial" w:hAnsi="Arial" w:cs="Arial"/>
        </w:rPr>
        <w:t>7,</w:t>
      </w:r>
      <w:r w:rsidR="001A4BB7">
        <w:rPr>
          <w:rFonts w:ascii="Arial" w:hAnsi="Arial" w:cs="Arial"/>
        </w:rPr>
        <w:t xml:space="preserve">8 </w:t>
      </w:r>
      <w:r>
        <w:rPr>
          <w:rFonts w:ascii="Arial" w:hAnsi="Arial" w:cs="Arial"/>
        </w:rPr>
        <w:t xml:space="preserve">eine </w:t>
      </w:r>
      <w:r w:rsidRPr="00B5497D">
        <w:rPr>
          <w:rFonts w:ascii="Arial" w:hAnsi="Arial" w:cs="Arial"/>
        </w:rPr>
        <w:t>K</w:t>
      </w:r>
      <w:r w:rsidR="00827CA3" w:rsidRPr="00B5497D">
        <w:rPr>
          <w:rFonts w:ascii="Arial" w:hAnsi="Arial" w:cs="Arial"/>
        </w:rPr>
        <w:t>osten</w:t>
      </w:r>
      <w:r w:rsidR="006A5C62">
        <w:rPr>
          <w:rFonts w:ascii="Arial" w:hAnsi="Arial" w:cs="Arial"/>
        </w:rPr>
        <w:t>kontrolle</w:t>
      </w:r>
      <w:r>
        <w:rPr>
          <w:rFonts w:ascii="Arial" w:hAnsi="Arial" w:cs="Arial"/>
        </w:rPr>
        <w:t xml:space="preserve"> in Form eines SOLL-IST-Abgleichs durchführen und dokumentieren. Alle Nachträge zum Hauptauftrag sind fortlaufend in die Kostenkontrolle mit einzupflegen. Eine beispielhafte Kostenkontrollliste liegt dieser Anlage bei </w:t>
      </w:r>
      <w:r w:rsidR="00A21CA5" w:rsidRPr="00A21CA5">
        <w:rPr>
          <w:rFonts w:ascii="Arial" w:hAnsi="Arial" w:cs="Arial"/>
          <w:highlight w:val="lightGray"/>
        </w:rPr>
        <w:t>(Anlage 14.b Kostenkontrolle</w:t>
      </w:r>
      <w:r w:rsidR="00A21CA5">
        <w:rPr>
          <w:rFonts w:ascii="Arial" w:hAnsi="Arial" w:cs="Arial"/>
          <w:highlight w:val="lightGray"/>
        </w:rPr>
        <w:t>-Blatt</w:t>
      </w:r>
      <w:r w:rsidR="002D50F8">
        <w:rPr>
          <w:rFonts w:ascii="Arial" w:hAnsi="Arial" w:cs="Arial"/>
          <w:highlight w:val="lightGray"/>
        </w:rPr>
        <w:t xml:space="preserve"> / bearbeitbare Excelliste</w:t>
      </w:r>
      <w:r w:rsidR="00A21CA5" w:rsidRPr="00A21CA5">
        <w:rPr>
          <w:rFonts w:ascii="Arial" w:hAnsi="Arial" w:cs="Arial"/>
          <w:highlight w:val="lightGray"/>
        </w:rPr>
        <w:t>)</w:t>
      </w:r>
      <w:r w:rsidR="0033272B">
        <w:rPr>
          <w:rFonts w:ascii="Arial" w:hAnsi="Arial" w:cs="Arial"/>
        </w:rPr>
        <w:t>.</w:t>
      </w:r>
    </w:p>
    <w:p w14:paraId="3CB8E59F" w14:textId="03A926E7" w:rsidR="00B5497D" w:rsidRDefault="00B5497D" w:rsidP="00B5497D">
      <w:pPr>
        <w:pStyle w:val="Listenabsatz"/>
        <w:numPr>
          <w:ilvl w:val="0"/>
          <w:numId w:val="23"/>
        </w:numPr>
        <w:rPr>
          <w:rFonts w:ascii="Arial" w:hAnsi="Arial" w:cs="Arial"/>
        </w:rPr>
      </w:pPr>
      <w:r>
        <w:rPr>
          <w:rFonts w:ascii="Arial" w:hAnsi="Arial" w:cs="Arial"/>
        </w:rPr>
        <w:t>Die Kostenkontrollliste dient dazu, Mengenabweichungen rechnerisch nachvollziehbar darzustellen, so dass ein frühzeitiges Eingreifen der Projektsteuerung ermöglicht wird.</w:t>
      </w:r>
      <w:r w:rsidR="00584C14">
        <w:rPr>
          <w:rFonts w:ascii="Arial" w:hAnsi="Arial" w:cs="Arial"/>
        </w:rPr>
        <w:t xml:space="preserve"> Mengenüberschreitungen von mehr als 10% sind darin farbig zu kennzeichnen.</w:t>
      </w:r>
    </w:p>
    <w:p w14:paraId="3BE9A48F" w14:textId="43112FFD" w:rsidR="00B5497D" w:rsidRDefault="00584C14" w:rsidP="00B5497D">
      <w:pPr>
        <w:pStyle w:val="Listenabsatz"/>
        <w:numPr>
          <w:ilvl w:val="0"/>
          <w:numId w:val="23"/>
        </w:numPr>
        <w:rPr>
          <w:rFonts w:ascii="Arial" w:hAnsi="Arial" w:cs="Arial"/>
        </w:rPr>
      </w:pPr>
      <w:r>
        <w:rPr>
          <w:rFonts w:ascii="Arial" w:hAnsi="Arial" w:cs="Arial"/>
        </w:rPr>
        <w:t>Die Kostenkontrollliste ist jeder geprüften Abschlagsrechnung sowie der Schlussrechnung fortgeschrieben als Anlage beizufügen.</w:t>
      </w:r>
    </w:p>
    <w:p w14:paraId="056AE18B" w14:textId="0ED48D89" w:rsidR="00584C14" w:rsidRDefault="00584C14" w:rsidP="00584C14">
      <w:pPr>
        <w:pStyle w:val="berschrift2"/>
        <w:rPr>
          <w:rFonts w:ascii="Arial" w:hAnsi="Arial" w:cs="Arial"/>
        </w:rPr>
      </w:pPr>
      <w:bookmarkStart w:id="7" w:name="_Toc229476479"/>
      <w:r w:rsidRPr="00584C14">
        <w:rPr>
          <w:rFonts w:ascii="Arial" w:hAnsi="Arial" w:cs="Arial"/>
        </w:rPr>
        <w:t>Projektbudget</w:t>
      </w:r>
      <w:bookmarkEnd w:id="7"/>
    </w:p>
    <w:p w14:paraId="0B467D17" w14:textId="22BF8087" w:rsidR="00584C14" w:rsidRDefault="00584C14" w:rsidP="00584C14">
      <w:pPr>
        <w:pStyle w:val="Listenabsatz"/>
        <w:numPr>
          <w:ilvl w:val="0"/>
          <w:numId w:val="25"/>
        </w:numPr>
        <w:rPr>
          <w:rFonts w:ascii="Arial" w:hAnsi="Arial" w:cs="Arial"/>
        </w:rPr>
      </w:pPr>
      <w:r>
        <w:rPr>
          <w:rFonts w:ascii="Arial" w:hAnsi="Arial" w:cs="Arial"/>
        </w:rPr>
        <w:t>Für jede</w:t>
      </w:r>
      <w:r w:rsidR="006738CE">
        <w:rPr>
          <w:rFonts w:ascii="Arial" w:hAnsi="Arial" w:cs="Arial"/>
        </w:rPr>
        <w:t>s</w:t>
      </w:r>
      <w:r>
        <w:rPr>
          <w:rFonts w:ascii="Arial" w:hAnsi="Arial" w:cs="Arial"/>
        </w:rPr>
        <w:t xml:space="preserve"> </w:t>
      </w:r>
      <w:r w:rsidR="006738CE">
        <w:rPr>
          <w:rFonts w:ascii="Arial" w:hAnsi="Arial" w:cs="Arial"/>
        </w:rPr>
        <w:t>Projekt</w:t>
      </w:r>
      <w:r>
        <w:rPr>
          <w:rFonts w:ascii="Arial" w:hAnsi="Arial" w:cs="Arial"/>
        </w:rPr>
        <w:t xml:space="preserve"> gibt es</w:t>
      </w:r>
      <w:r w:rsidR="006738CE">
        <w:rPr>
          <w:rFonts w:ascii="Arial" w:hAnsi="Arial" w:cs="Arial"/>
        </w:rPr>
        <w:t xml:space="preserve"> ein </w:t>
      </w:r>
      <w:r>
        <w:rPr>
          <w:rFonts w:ascii="Arial" w:hAnsi="Arial" w:cs="Arial"/>
        </w:rPr>
        <w:t>festgelegte</w:t>
      </w:r>
      <w:r w:rsidR="006738CE">
        <w:rPr>
          <w:rFonts w:ascii="Arial" w:hAnsi="Arial" w:cs="Arial"/>
        </w:rPr>
        <w:t>s B</w:t>
      </w:r>
      <w:r>
        <w:rPr>
          <w:rFonts w:ascii="Arial" w:hAnsi="Arial" w:cs="Arial"/>
        </w:rPr>
        <w:t>udget</w:t>
      </w:r>
      <w:r w:rsidR="006738CE">
        <w:rPr>
          <w:rFonts w:ascii="Arial" w:hAnsi="Arial" w:cs="Arial"/>
        </w:rPr>
        <w:t xml:space="preserve"> für die Planungsleistung und Bauleistung</w:t>
      </w:r>
      <w:r>
        <w:rPr>
          <w:rFonts w:ascii="Arial" w:hAnsi="Arial" w:cs="Arial"/>
        </w:rPr>
        <w:t>. D</w:t>
      </w:r>
      <w:r w:rsidR="006738CE">
        <w:rPr>
          <w:rFonts w:ascii="Arial" w:hAnsi="Arial" w:cs="Arial"/>
        </w:rPr>
        <w:t>as Budget für die Bauleistung</w:t>
      </w:r>
      <w:r>
        <w:rPr>
          <w:rFonts w:ascii="Arial" w:hAnsi="Arial" w:cs="Arial"/>
        </w:rPr>
        <w:t xml:space="preserve"> ist zu Projektbeginn beim AG zu erfragen.</w:t>
      </w:r>
      <w:r w:rsidR="007D5503">
        <w:rPr>
          <w:rFonts w:ascii="Arial" w:hAnsi="Arial" w:cs="Arial"/>
        </w:rPr>
        <w:t xml:space="preserve"> Das Projektbudget wird vom AG immer als Bruttowert angegeben.</w:t>
      </w:r>
    </w:p>
    <w:p w14:paraId="46CFA020" w14:textId="64BA0AE8" w:rsidR="00584C14" w:rsidRDefault="00584C14" w:rsidP="00584C14">
      <w:pPr>
        <w:pStyle w:val="Listenabsatz"/>
        <w:numPr>
          <w:ilvl w:val="0"/>
          <w:numId w:val="25"/>
        </w:numPr>
        <w:rPr>
          <w:rFonts w:ascii="Arial" w:hAnsi="Arial" w:cs="Arial"/>
        </w:rPr>
      </w:pPr>
      <w:r>
        <w:rPr>
          <w:rFonts w:ascii="Arial" w:hAnsi="Arial" w:cs="Arial"/>
        </w:rPr>
        <w:t>Änderungen des Projektbudgets lösen beim BLB immer ein Budgetantragsverfahren aus, welches Auswirkungen auf den Rahmenterminplan haben kann, wenn diese Änderungen zu spät mitgeteilt werden.</w:t>
      </w:r>
    </w:p>
    <w:p w14:paraId="50415EC4" w14:textId="42FE52FA" w:rsidR="00584C14" w:rsidRDefault="00584C14" w:rsidP="00584C14">
      <w:pPr>
        <w:pStyle w:val="Listenabsatz"/>
        <w:numPr>
          <w:ilvl w:val="0"/>
          <w:numId w:val="25"/>
        </w:numPr>
        <w:rPr>
          <w:rFonts w:ascii="Arial" w:hAnsi="Arial" w:cs="Arial"/>
        </w:rPr>
      </w:pPr>
      <w:r>
        <w:rPr>
          <w:rFonts w:ascii="Arial" w:hAnsi="Arial" w:cs="Arial"/>
        </w:rPr>
        <w:t xml:space="preserve">Zur Vermeidung von </w:t>
      </w:r>
      <w:r w:rsidR="008C6B16">
        <w:rPr>
          <w:rFonts w:ascii="Arial" w:hAnsi="Arial" w:cs="Arial"/>
        </w:rPr>
        <w:t>Verzögerungen auf Grund von Budgetnachträgen ist die Kostengesamtplanung in jeder Leistungsphase fortlaufend vom AN zu plausibilisieren. Dies betrifft Ausschreibungen, Vergaben und Nachträge gleichermaßen.</w:t>
      </w:r>
    </w:p>
    <w:p w14:paraId="4F1FF452" w14:textId="4447F6E2" w:rsidR="00A258C2" w:rsidRDefault="008C6B16" w:rsidP="008C6B16">
      <w:pPr>
        <w:pStyle w:val="Listenabsatz"/>
        <w:numPr>
          <w:ilvl w:val="0"/>
          <w:numId w:val="25"/>
        </w:numPr>
        <w:ind w:left="360"/>
        <w:rPr>
          <w:rFonts w:ascii="Arial" w:hAnsi="Arial" w:cs="Arial"/>
        </w:rPr>
      </w:pPr>
      <w:r w:rsidRPr="00A258C2">
        <w:rPr>
          <w:rFonts w:ascii="Arial" w:hAnsi="Arial" w:cs="Arial"/>
        </w:rPr>
        <w:t>Es muss eine u</w:t>
      </w:r>
      <w:r w:rsidR="00827CA3" w:rsidRPr="00A258C2">
        <w:rPr>
          <w:rFonts w:ascii="Arial" w:hAnsi="Arial" w:cs="Arial"/>
        </w:rPr>
        <w:t>naufgeforderte, regelmäßig</w:t>
      </w:r>
      <w:r w:rsidRPr="00A258C2">
        <w:rPr>
          <w:rFonts w:ascii="Arial" w:hAnsi="Arial" w:cs="Arial"/>
        </w:rPr>
        <w:t xml:space="preserve"> monatliche</w:t>
      </w:r>
      <w:r w:rsidR="00827CA3" w:rsidRPr="00A258C2">
        <w:rPr>
          <w:rFonts w:ascii="Arial" w:hAnsi="Arial" w:cs="Arial"/>
        </w:rPr>
        <w:t xml:space="preserve"> Aktualisierung der </w:t>
      </w:r>
      <w:r w:rsidR="004074C1">
        <w:rPr>
          <w:rFonts w:ascii="Arial" w:hAnsi="Arial" w:cs="Arial"/>
        </w:rPr>
        <w:t>gesamten Baukosten</w:t>
      </w:r>
      <w:r w:rsidRPr="00A258C2">
        <w:rPr>
          <w:rFonts w:ascii="Arial" w:hAnsi="Arial" w:cs="Arial"/>
        </w:rPr>
        <w:t xml:space="preserve"> durch den AN in tabellarischer Form erfolgen. Abweichend hiervon kann in Abstimmung mit dem AG ein anderer Aktualisierungszeitraum vereinbart werden. Zusätzlich muss eine Aktualisierung immer dann erfolgen, wenn sich Kostenerwartungen ändern – nach jeder neuen Ausschreibung, </w:t>
      </w:r>
      <w:r w:rsidR="00827CA3" w:rsidRPr="00A258C2">
        <w:rPr>
          <w:rFonts w:ascii="Arial" w:hAnsi="Arial" w:cs="Arial"/>
        </w:rPr>
        <w:t>nach jedem Nachtrag, nach jeder neuen Vergabe.</w:t>
      </w:r>
    </w:p>
    <w:p w14:paraId="2A77F540" w14:textId="41AB2906" w:rsidR="00827CA3" w:rsidRPr="00A258C2" w:rsidRDefault="00A258C2" w:rsidP="008C6B16">
      <w:pPr>
        <w:pStyle w:val="Listenabsatz"/>
        <w:numPr>
          <w:ilvl w:val="0"/>
          <w:numId w:val="25"/>
        </w:numPr>
        <w:ind w:left="360"/>
        <w:rPr>
          <w:rFonts w:ascii="Arial" w:hAnsi="Arial" w:cs="Arial"/>
        </w:rPr>
      </w:pPr>
      <w:r>
        <w:rPr>
          <w:rFonts w:ascii="Arial" w:hAnsi="Arial" w:cs="Arial"/>
        </w:rPr>
        <w:t xml:space="preserve">Auch </w:t>
      </w:r>
      <w:r w:rsidR="00827CA3" w:rsidRPr="00A258C2">
        <w:rPr>
          <w:rFonts w:ascii="Arial" w:hAnsi="Arial" w:cs="Arial"/>
        </w:rPr>
        <w:t>Direktaufträge</w:t>
      </w:r>
      <w:r w:rsidR="004074C1">
        <w:rPr>
          <w:rFonts w:ascii="Arial" w:hAnsi="Arial" w:cs="Arial"/>
        </w:rPr>
        <w:t xml:space="preserve"> oder Rahmenvertragsabrufe</w:t>
      </w:r>
      <w:r>
        <w:rPr>
          <w:rFonts w:ascii="Arial" w:hAnsi="Arial" w:cs="Arial"/>
        </w:rPr>
        <w:t xml:space="preserve"> </w:t>
      </w:r>
      <w:r w:rsidR="004074C1">
        <w:rPr>
          <w:rFonts w:ascii="Arial" w:hAnsi="Arial" w:cs="Arial"/>
        </w:rPr>
        <w:t>sind in der Gesamtbetrachtung mitaufzuführen.</w:t>
      </w:r>
    </w:p>
    <w:p w14:paraId="24ACA5AF" w14:textId="77777777" w:rsidR="00827CA3" w:rsidRPr="003106C3" w:rsidRDefault="00827CA3" w:rsidP="00AF1FD6">
      <w:pPr>
        <w:rPr>
          <w:rFonts w:ascii="Arial" w:hAnsi="Arial" w:cs="Arial"/>
          <w:sz w:val="20"/>
        </w:rPr>
      </w:pPr>
    </w:p>
    <w:p w14:paraId="6B6AAF29" w14:textId="1127F4E3" w:rsidR="00827CA3" w:rsidRPr="00197406" w:rsidRDefault="00827CA3" w:rsidP="00AF1FD6">
      <w:pPr>
        <w:pStyle w:val="berschrift1"/>
        <w:rPr>
          <w:rFonts w:ascii="Arial" w:hAnsi="Arial" w:cs="Arial"/>
        </w:rPr>
      </w:pPr>
      <w:bookmarkStart w:id="8" w:name="_Toc229476480"/>
      <w:r w:rsidRPr="00197406">
        <w:rPr>
          <w:rFonts w:ascii="Arial" w:hAnsi="Arial" w:cs="Arial"/>
        </w:rPr>
        <w:t>Ausschreibung / LV-Erstellung / Vergabe</w:t>
      </w:r>
      <w:bookmarkEnd w:id="8"/>
    </w:p>
    <w:p w14:paraId="44EA5772" w14:textId="31BD90AD" w:rsidR="00737EFA" w:rsidRPr="00C80A99" w:rsidRDefault="00737EFA" w:rsidP="00737EFA">
      <w:pPr>
        <w:pStyle w:val="berschrift2"/>
        <w:rPr>
          <w:rFonts w:ascii="Arial" w:hAnsi="Arial" w:cs="Arial"/>
        </w:rPr>
      </w:pPr>
      <w:bookmarkStart w:id="9" w:name="_Toc229476481"/>
      <w:r w:rsidRPr="00C80A99">
        <w:rPr>
          <w:rFonts w:ascii="Arial" w:hAnsi="Arial" w:cs="Arial"/>
        </w:rPr>
        <w:t>80/20-Regelung und EU-weite Ausschreibung</w:t>
      </w:r>
      <w:bookmarkEnd w:id="9"/>
    </w:p>
    <w:p w14:paraId="124A9BFD" w14:textId="1C135301" w:rsidR="00380301" w:rsidRPr="00C80A99" w:rsidRDefault="00380301" w:rsidP="00380301">
      <w:pPr>
        <w:pStyle w:val="Listenabsatz"/>
        <w:numPr>
          <w:ilvl w:val="0"/>
          <w:numId w:val="26"/>
        </w:numPr>
        <w:rPr>
          <w:rFonts w:ascii="Arial" w:hAnsi="Arial" w:cs="Arial"/>
        </w:rPr>
      </w:pPr>
      <w:r w:rsidRPr="00C80A99">
        <w:rPr>
          <w:rFonts w:ascii="Arial" w:hAnsi="Arial" w:cs="Arial"/>
        </w:rPr>
        <w:t xml:space="preserve">Bei Gesamtprojektbaukosten ab einem Schwellenwert von derzeit 5.404.000€ netto müssen Bauleistungen EU-weit ausgeschrieben werden. Hiervon ausgenommen ist ein Kontingent von maximal 20% der Bauleistungen, die weiterhin national ausgeschrieben werden dürfen, sofern die Bagatellgrenze von </w:t>
      </w:r>
      <w:r w:rsidR="00093798" w:rsidRPr="00C80A99">
        <w:rPr>
          <w:rFonts w:ascii="Arial" w:hAnsi="Arial" w:cs="Arial"/>
        </w:rPr>
        <w:t>1.00</w:t>
      </w:r>
      <w:r w:rsidRPr="00C80A99">
        <w:rPr>
          <w:rFonts w:ascii="Arial" w:hAnsi="Arial" w:cs="Arial"/>
        </w:rPr>
        <w:t>0.000€ netto je Gewerk nicht überschritten wird.</w:t>
      </w:r>
    </w:p>
    <w:p w14:paraId="425248E9" w14:textId="3B82AB2D" w:rsidR="00B81A0A" w:rsidRPr="00C80A99" w:rsidRDefault="00380301" w:rsidP="00380301">
      <w:pPr>
        <w:pStyle w:val="Listenabsatz"/>
        <w:numPr>
          <w:ilvl w:val="0"/>
          <w:numId w:val="26"/>
        </w:numPr>
        <w:rPr>
          <w:rFonts w:ascii="Arial" w:hAnsi="Arial" w:cs="Arial"/>
          <w:highlight w:val="lightGray"/>
        </w:rPr>
      </w:pPr>
      <w:r w:rsidRPr="00C80A99">
        <w:rPr>
          <w:rFonts w:ascii="Arial" w:hAnsi="Arial" w:cs="Arial"/>
        </w:rPr>
        <w:t xml:space="preserve">Zur Einhaltung dieser </w:t>
      </w:r>
      <w:r w:rsidR="00B81A0A" w:rsidRPr="00C80A99">
        <w:rPr>
          <w:rFonts w:ascii="Arial" w:hAnsi="Arial" w:cs="Arial"/>
        </w:rPr>
        <w:t xml:space="preserve">80/20 Regelung </w:t>
      </w:r>
      <w:r w:rsidRPr="00C80A99">
        <w:rPr>
          <w:rFonts w:ascii="Arial" w:hAnsi="Arial" w:cs="Arial"/>
        </w:rPr>
        <w:t xml:space="preserve">und den damit verbundenen </w:t>
      </w:r>
      <w:r w:rsidR="00B81A0A" w:rsidRPr="00C80A99">
        <w:rPr>
          <w:rFonts w:ascii="Arial" w:hAnsi="Arial" w:cs="Arial"/>
        </w:rPr>
        <w:t xml:space="preserve">Wertgrenzen </w:t>
      </w:r>
      <w:r w:rsidRPr="00C80A99">
        <w:rPr>
          <w:rFonts w:ascii="Arial" w:hAnsi="Arial" w:cs="Arial"/>
        </w:rPr>
        <w:t>ist es erforderlich, dass die Baukosten im Gewerke</w:t>
      </w:r>
      <w:r w:rsidR="009F4DFC" w:rsidRPr="00C80A99">
        <w:rPr>
          <w:rFonts w:ascii="Arial" w:hAnsi="Arial" w:cs="Arial"/>
        </w:rPr>
        <w:t>-U</w:t>
      </w:r>
      <w:r w:rsidRPr="00C80A99">
        <w:rPr>
          <w:rFonts w:ascii="Arial" w:hAnsi="Arial" w:cs="Arial"/>
        </w:rPr>
        <w:t xml:space="preserve">mbruch dargestellt </w:t>
      </w:r>
      <w:r w:rsidR="009430F7" w:rsidRPr="00C80A99">
        <w:rPr>
          <w:rFonts w:ascii="Arial" w:hAnsi="Arial" w:cs="Arial"/>
        </w:rPr>
        <w:t>und den</w:t>
      </w:r>
      <w:r w:rsidRPr="00C80A99">
        <w:rPr>
          <w:rFonts w:ascii="Arial" w:hAnsi="Arial" w:cs="Arial"/>
        </w:rPr>
        <w:t xml:space="preserve"> jeweiligen Kontingenten zugeordnet werden</w:t>
      </w:r>
      <w:r w:rsidR="009F4DFC" w:rsidRPr="00C80A99">
        <w:rPr>
          <w:rFonts w:ascii="Arial" w:hAnsi="Arial" w:cs="Arial"/>
        </w:rPr>
        <w:t xml:space="preserve"> </w:t>
      </w:r>
      <w:r w:rsidR="009F4DFC" w:rsidRPr="00C80A99">
        <w:rPr>
          <w:rFonts w:ascii="Arial" w:hAnsi="Arial" w:cs="Arial"/>
          <w:highlight w:val="lightGray"/>
        </w:rPr>
        <w:t>(siehe Anlage 14.c Vergabearten / Gewerke-Umbruch als bearbeitbare Excel-Liste)</w:t>
      </w:r>
      <w:r w:rsidR="009430F7" w:rsidRPr="00C80A99">
        <w:rPr>
          <w:rFonts w:ascii="Arial" w:hAnsi="Arial" w:cs="Arial"/>
          <w:highlight w:val="lightGray"/>
        </w:rPr>
        <w:t>.</w:t>
      </w:r>
    </w:p>
    <w:p w14:paraId="5B325104" w14:textId="77777777" w:rsidR="00A56C25" w:rsidRDefault="00A56C25" w:rsidP="00A56C25">
      <w:pPr>
        <w:pStyle w:val="Listenabsatz"/>
        <w:rPr>
          <w:rFonts w:ascii="Arial" w:hAnsi="Arial" w:cs="Arial"/>
        </w:rPr>
      </w:pPr>
    </w:p>
    <w:p w14:paraId="0C720F12" w14:textId="79D84CB9" w:rsidR="00E62EB2" w:rsidRDefault="00E62EB2" w:rsidP="00737EFA">
      <w:pPr>
        <w:pStyle w:val="berschrift2"/>
        <w:rPr>
          <w:rFonts w:ascii="Arial" w:hAnsi="Arial" w:cs="Arial"/>
        </w:rPr>
      </w:pPr>
      <w:bookmarkStart w:id="10" w:name="_Toc229476482"/>
      <w:r>
        <w:rPr>
          <w:rFonts w:ascii="Arial" w:hAnsi="Arial" w:cs="Arial"/>
        </w:rPr>
        <w:t>Ausschreibungsunterlagen</w:t>
      </w:r>
      <w:bookmarkEnd w:id="10"/>
    </w:p>
    <w:p w14:paraId="7E90F218" w14:textId="38B4D592" w:rsidR="00737EFA" w:rsidRPr="00E62EB2" w:rsidRDefault="00737EFA" w:rsidP="00E62EB2">
      <w:pPr>
        <w:pStyle w:val="berschrift3"/>
        <w:rPr>
          <w:rFonts w:cs="Arial"/>
        </w:rPr>
      </w:pPr>
      <w:bookmarkStart w:id="11" w:name="_Toc229476483"/>
      <w:r w:rsidRPr="00E62EB2">
        <w:rPr>
          <w:rFonts w:cs="Arial"/>
        </w:rPr>
        <w:t>Vorbemerkungen LV</w:t>
      </w:r>
      <w:bookmarkEnd w:id="11"/>
    </w:p>
    <w:p w14:paraId="76CEAD74" w14:textId="3412547A" w:rsidR="00827CA3" w:rsidRPr="009F4DFC" w:rsidRDefault="00827CA3" w:rsidP="006536E5">
      <w:pPr>
        <w:pStyle w:val="Listenabsatz"/>
        <w:numPr>
          <w:ilvl w:val="0"/>
          <w:numId w:val="44"/>
        </w:numPr>
        <w:rPr>
          <w:rFonts w:ascii="Arial" w:hAnsi="Arial" w:cs="Arial"/>
          <w:highlight w:val="lightGray"/>
        </w:rPr>
      </w:pPr>
      <w:r w:rsidRPr="006536E5">
        <w:rPr>
          <w:rFonts w:ascii="Arial" w:hAnsi="Arial" w:cs="Arial"/>
        </w:rPr>
        <w:t>Vorbemerkung</w:t>
      </w:r>
      <w:r w:rsidR="00D76406" w:rsidRPr="006536E5">
        <w:rPr>
          <w:rFonts w:ascii="Arial" w:hAnsi="Arial" w:cs="Arial"/>
        </w:rPr>
        <w:t>en</w:t>
      </w:r>
      <w:r w:rsidRPr="006536E5">
        <w:rPr>
          <w:rFonts w:ascii="Arial" w:hAnsi="Arial" w:cs="Arial"/>
        </w:rPr>
        <w:t xml:space="preserve"> </w:t>
      </w:r>
      <w:r w:rsidR="00D76406" w:rsidRPr="006536E5">
        <w:rPr>
          <w:rFonts w:ascii="Arial" w:hAnsi="Arial" w:cs="Arial"/>
        </w:rPr>
        <w:t xml:space="preserve">zu den LVs sind ausschließlich </w:t>
      </w:r>
      <w:r w:rsidRPr="006536E5">
        <w:rPr>
          <w:rFonts w:ascii="Arial" w:hAnsi="Arial" w:cs="Arial"/>
        </w:rPr>
        <w:t>nach</w:t>
      </w:r>
      <w:r w:rsidR="00D76406" w:rsidRPr="006536E5">
        <w:rPr>
          <w:rFonts w:ascii="Arial" w:hAnsi="Arial" w:cs="Arial"/>
        </w:rPr>
        <w:t xml:space="preserve"> Systematik der</w:t>
      </w:r>
      <w:r w:rsidRPr="006536E5">
        <w:rPr>
          <w:rFonts w:ascii="Arial" w:hAnsi="Arial" w:cs="Arial"/>
        </w:rPr>
        <w:t xml:space="preserve"> DIN 18299</w:t>
      </w:r>
      <w:r w:rsidR="00D76406" w:rsidRPr="006536E5">
        <w:rPr>
          <w:rFonts w:ascii="Arial" w:hAnsi="Arial" w:cs="Arial"/>
        </w:rPr>
        <w:t xml:space="preserve"> VOB/C anzufertigen. In den Vorbemerkungen müssen zweifelsfrei alle Randbedingungen der Baustelle dargestellt sein. Ein Muster als Mindeststandard liegt bei. Eine Änderung der Vorgehensweise muss mit dem AG abgesprochen werden.</w:t>
      </w:r>
      <w:r w:rsidRPr="006536E5">
        <w:rPr>
          <w:rFonts w:ascii="Arial" w:hAnsi="Arial" w:cs="Arial"/>
        </w:rPr>
        <w:t xml:space="preserve"> </w:t>
      </w:r>
      <w:r w:rsidRPr="009F4DFC">
        <w:rPr>
          <w:rFonts w:ascii="Arial" w:hAnsi="Arial" w:cs="Arial"/>
          <w:highlight w:val="lightGray"/>
        </w:rPr>
        <w:t>(</w:t>
      </w:r>
      <w:r w:rsidR="009F4DFC" w:rsidRPr="009F4DFC">
        <w:rPr>
          <w:rFonts w:ascii="Arial" w:hAnsi="Arial" w:cs="Arial"/>
          <w:highlight w:val="lightGray"/>
        </w:rPr>
        <w:t>siehe Anlage 14.d Word Arbeitsblatt / Checkliste-Vorbemerkungen</w:t>
      </w:r>
      <w:r w:rsidR="00A56C25" w:rsidRPr="009F4DFC">
        <w:rPr>
          <w:rFonts w:ascii="Arial" w:hAnsi="Arial" w:cs="Arial"/>
          <w:highlight w:val="lightGray"/>
        </w:rPr>
        <w:t>)</w:t>
      </w:r>
      <w:r w:rsidR="009F4DFC" w:rsidRPr="009F4DFC">
        <w:rPr>
          <w:rFonts w:ascii="Arial" w:hAnsi="Arial" w:cs="Arial"/>
          <w:highlight w:val="lightGray"/>
        </w:rPr>
        <w:t xml:space="preserve"> </w:t>
      </w:r>
    </w:p>
    <w:p w14:paraId="678C472E" w14:textId="5B332758" w:rsidR="00577E87" w:rsidRDefault="006536E5" w:rsidP="00577E87">
      <w:pPr>
        <w:pStyle w:val="Listenabsatz"/>
        <w:numPr>
          <w:ilvl w:val="0"/>
          <w:numId w:val="44"/>
        </w:numPr>
        <w:rPr>
          <w:rFonts w:ascii="Arial" w:hAnsi="Arial" w:cs="Arial"/>
        </w:rPr>
      </w:pPr>
      <w:r w:rsidRPr="006536E5">
        <w:rPr>
          <w:rFonts w:ascii="Arial" w:hAnsi="Arial" w:cs="Arial"/>
        </w:rPr>
        <w:t>Die Vorbemerkungen mit den allgemeinen Angaben zur Baustelle sind auch allen Fachplanern abgestimmt zur Verfügung zu stellen, um eine einheitliche Ausschreibungsqualität zu gewährleisten.</w:t>
      </w:r>
    </w:p>
    <w:p w14:paraId="54794750" w14:textId="2437F1E0" w:rsidR="001A0A08" w:rsidRDefault="001A0A08" w:rsidP="001A0A08">
      <w:pPr>
        <w:pStyle w:val="berschrift3"/>
      </w:pPr>
      <w:bookmarkStart w:id="12" w:name="_Toc229476484"/>
      <w:r w:rsidRPr="001A0A08">
        <w:rPr>
          <w:rFonts w:cs="Arial"/>
        </w:rPr>
        <w:t>Aus</w:t>
      </w:r>
      <w:r>
        <w:rPr>
          <w:rFonts w:cs="Arial"/>
        </w:rPr>
        <w:t>s</w:t>
      </w:r>
      <w:r w:rsidRPr="001A0A08">
        <w:rPr>
          <w:rFonts w:cs="Arial"/>
        </w:rPr>
        <w:t>chreibung</w:t>
      </w:r>
      <w:r>
        <w:t xml:space="preserve"> mit </w:t>
      </w:r>
      <w:r>
        <w:rPr>
          <w:rFonts w:cs="Arial"/>
        </w:rPr>
        <w:t>E</w:t>
      </w:r>
      <w:r w:rsidRPr="001A0A08">
        <w:rPr>
          <w:rFonts w:cs="Arial"/>
        </w:rPr>
        <w:t>inbindung</w:t>
      </w:r>
      <w:r>
        <w:t xml:space="preserve"> eines Wartungsvertrages</w:t>
      </w:r>
      <w:bookmarkEnd w:id="12"/>
    </w:p>
    <w:p w14:paraId="1146D587" w14:textId="432EFA8B" w:rsidR="001A0A08" w:rsidRPr="001A0A08" w:rsidRDefault="001A0A08" w:rsidP="001A0A08">
      <w:pPr>
        <w:pStyle w:val="Listenabsatz"/>
        <w:numPr>
          <w:ilvl w:val="0"/>
          <w:numId w:val="46"/>
        </w:numPr>
        <w:rPr>
          <w:rFonts w:ascii="Arial" w:hAnsi="Arial" w:cs="Arial"/>
        </w:rPr>
      </w:pPr>
      <w:r>
        <w:rPr>
          <w:rFonts w:ascii="Arial" w:hAnsi="Arial" w:cs="Arial"/>
        </w:rPr>
        <w:t xml:space="preserve"> Der AN hat den AG zu informieren, ob die geplanten technischen Anlagen wartungsrelevant sind. </w:t>
      </w:r>
      <w:r w:rsidR="00474A8B">
        <w:rPr>
          <w:rFonts w:ascii="Arial" w:hAnsi="Arial" w:cs="Arial"/>
        </w:rPr>
        <w:t xml:space="preserve">Der Wartungsvertrag wird vom BLB zusammengestellt und zu den Ausschreibungsunterlagen beigefügt und mit veröffentlicht. Die angebotenen Kosten des Wartungsvertrags werden dem AN vom AG für die Erstellung des Vergabevermerkes mitgeteilt. Der </w:t>
      </w:r>
      <w:r w:rsidR="00507ADD">
        <w:rPr>
          <w:rFonts w:ascii="Arial" w:hAnsi="Arial" w:cs="Arial"/>
        </w:rPr>
        <w:t xml:space="preserve">Wartungspreis (Wartungsvertrag) ist bei der rechnerischen Prüfung des Angebotes zu berücksichtigen. Wurde der Wartungsvertrag nicht mit dem Angebot eingereicht, ist das Angebot auszuschließen. </w:t>
      </w:r>
    </w:p>
    <w:p w14:paraId="794A31C5" w14:textId="77777777" w:rsidR="00A56C25" w:rsidRDefault="00A56C25" w:rsidP="00AF1FD6">
      <w:pPr>
        <w:rPr>
          <w:rFonts w:ascii="Arial" w:hAnsi="Arial" w:cs="Arial"/>
        </w:rPr>
      </w:pPr>
    </w:p>
    <w:p w14:paraId="779354F4" w14:textId="699B7AE1" w:rsidR="00E62EB2" w:rsidRDefault="00E62EB2" w:rsidP="00E62EB2">
      <w:pPr>
        <w:pStyle w:val="berschrift3"/>
        <w:rPr>
          <w:rFonts w:cs="Arial"/>
        </w:rPr>
      </w:pPr>
      <w:bookmarkStart w:id="13" w:name="_Toc229476485"/>
      <w:r>
        <w:rPr>
          <w:rFonts w:cs="Arial"/>
        </w:rPr>
        <w:t>Eignung der Firmen</w:t>
      </w:r>
      <w:bookmarkEnd w:id="13"/>
    </w:p>
    <w:p w14:paraId="4C2D6887" w14:textId="2F9A006E" w:rsidR="00E62EB2" w:rsidRPr="00D63341" w:rsidRDefault="00E62EB2" w:rsidP="00E62EB2">
      <w:pPr>
        <w:pStyle w:val="Listenabsatz"/>
        <w:numPr>
          <w:ilvl w:val="0"/>
          <w:numId w:val="35"/>
        </w:numPr>
        <w:rPr>
          <w:rFonts w:ascii="Arial" w:hAnsi="Arial" w:cs="Arial"/>
        </w:rPr>
      </w:pPr>
      <w:r w:rsidRPr="00E62EB2">
        <w:rPr>
          <w:rFonts w:ascii="Arial" w:hAnsi="Arial" w:cs="Arial"/>
        </w:rPr>
        <w:t>Der AN hat bei allen VOB Ausschreibungsunterlagen, in Abstimmung mit dem AG, zur Bauausführung erforderliche Personalqualitäten vorzugeben und zu definieren, welche fachspezifischen Zulassungen von den ausführenden Firmen</w:t>
      </w:r>
      <w:r w:rsidR="0012176D">
        <w:rPr>
          <w:rFonts w:ascii="Arial" w:hAnsi="Arial" w:cs="Arial"/>
        </w:rPr>
        <w:t xml:space="preserve"> / Personen</w:t>
      </w:r>
      <w:r w:rsidRPr="00E62EB2">
        <w:rPr>
          <w:rFonts w:ascii="Arial" w:hAnsi="Arial" w:cs="Arial"/>
        </w:rPr>
        <w:t xml:space="preserve"> vorzulegen sind. </w:t>
      </w:r>
      <w:r w:rsidRPr="00A42C5A">
        <w:rPr>
          <w:rFonts w:ascii="Arial" w:hAnsi="Arial" w:cs="Arial"/>
        </w:rPr>
        <w:t>(Beispiel:</w:t>
      </w:r>
      <w:r w:rsidR="00D63341">
        <w:rPr>
          <w:rFonts w:ascii="Arial" w:hAnsi="Arial" w:cs="Arial"/>
        </w:rPr>
        <w:t xml:space="preserve"> Präqualifikationsnachweis, </w:t>
      </w:r>
      <w:r w:rsidR="00D63341" w:rsidRPr="00D63341">
        <w:rPr>
          <w:rFonts w:ascii="Arial" w:hAnsi="Arial" w:cs="Arial"/>
        </w:rPr>
        <w:t>Zertifikate für Gas- und Wasserinstallationen</w:t>
      </w:r>
      <w:r w:rsidR="00D63341">
        <w:rPr>
          <w:rFonts w:ascii="Arial" w:hAnsi="Arial" w:cs="Arial"/>
        </w:rPr>
        <w:t xml:space="preserve">, </w:t>
      </w:r>
      <w:r w:rsidRPr="00D63341">
        <w:rPr>
          <w:rFonts w:ascii="Arial" w:hAnsi="Arial" w:cs="Arial"/>
        </w:rPr>
        <w:t>Zertifizierung TRGS 519 für Arbeiten an asbesthaltigen Stoffen, Schweißnachweise etc.)</w:t>
      </w:r>
    </w:p>
    <w:p w14:paraId="1C92AA72" w14:textId="4CB27161" w:rsidR="00E62EB2" w:rsidRDefault="00E62EB2" w:rsidP="00E62EB2">
      <w:pPr>
        <w:pStyle w:val="Listenabsatz"/>
        <w:numPr>
          <w:ilvl w:val="0"/>
          <w:numId w:val="35"/>
        </w:numPr>
        <w:rPr>
          <w:rFonts w:ascii="Arial" w:hAnsi="Arial" w:cs="Arial"/>
        </w:rPr>
      </w:pPr>
      <w:r w:rsidRPr="00E62EB2">
        <w:rPr>
          <w:rFonts w:ascii="Arial" w:hAnsi="Arial" w:cs="Arial"/>
        </w:rPr>
        <w:t>Im Rahmen der Bauüberwachung hat der AN eigenständig zu kontrollieren und dokumentieren, dass alle erforderlichen Nachweise tatsächlich vorliegen.</w:t>
      </w:r>
    </w:p>
    <w:p w14:paraId="2A0CD94E" w14:textId="0EB590B6" w:rsidR="00577E87" w:rsidRDefault="00E62EB2" w:rsidP="00577E87">
      <w:pPr>
        <w:pStyle w:val="Listenabsatz"/>
        <w:numPr>
          <w:ilvl w:val="0"/>
          <w:numId w:val="35"/>
        </w:numPr>
        <w:rPr>
          <w:rFonts w:ascii="Arial" w:hAnsi="Arial" w:cs="Arial"/>
        </w:rPr>
      </w:pPr>
      <w:r>
        <w:rPr>
          <w:rFonts w:ascii="Arial" w:hAnsi="Arial" w:cs="Arial"/>
        </w:rPr>
        <w:t xml:space="preserve">Sofern Abbrucharbeiten stattfinden, ist zwingend das Formblatt </w:t>
      </w:r>
      <w:r w:rsidR="002325FF">
        <w:rPr>
          <w:rFonts w:ascii="Arial" w:hAnsi="Arial" w:cs="Arial"/>
        </w:rPr>
        <w:t>241 „</w:t>
      </w:r>
      <w:r w:rsidR="002325FF" w:rsidRPr="002325FF">
        <w:rPr>
          <w:rFonts w:ascii="Arial" w:hAnsi="Arial" w:cs="Arial"/>
        </w:rPr>
        <w:t>Vermeidung, Verwertung und Beseitigung von Bau- und Abbruchabfällen sowie Baustellenabfällen</w:t>
      </w:r>
      <w:r w:rsidR="002325FF">
        <w:rPr>
          <w:rFonts w:ascii="Arial" w:hAnsi="Arial" w:cs="Arial"/>
        </w:rPr>
        <w:t xml:space="preserve">“ den Ausschreibungsunterlagen beizulegen. Die laut Formblatt geforderte Dokumentationsüberwachung obliegt dem AN. Das Formblatt liegt als Anlage bei </w:t>
      </w:r>
      <w:r w:rsidR="002325FF" w:rsidRPr="00512A1E">
        <w:rPr>
          <w:rFonts w:ascii="Arial" w:hAnsi="Arial" w:cs="Arial"/>
          <w:highlight w:val="lightGray"/>
        </w:rPr>
        <w:t>(Formblatt 241</w:t>
      </w:r>
      <w:r w:rsidR="000E4EEA">
        <w:rPr>
          <w:rFonts w:ascii="Arial" w:hAnsi="Arial" w:cs="Arial"/>
          <w:highlight w:val="lightGray"/>
        </w:rPr>
        <w:t>-VHB</w:t>
      </w:r>
      <w:r w:rsidR="002325FF" w:rsidRPr="00512A1E">
        <w:rPr>
          <w:rFonts w:ascii="Arial" w:hAnsi="Arial" w:cs="Arial"/>
          <w:highlight w:val="lightGray"/>
        </w:rPr>
        <w:t>).</w:t>
      </w:r>
      <w:r w:rsidR="002325FF" w:rsidRPr="00512A1E">
        <w:rPr>
          <w:rFonts w:ascii="Arial" w:hAnsi="Arial" w:cs="Arial"/>
        </w:rPr>
        <w:t xml:space="preserve"> </w:t>
      </w:r>
      <w:r w:rsidR="002325FF">
        <w:rPr>
          <w:rFonts w:ascii="Arial" w:hAnsi="Arial" w:cs="Arial"/>
        </w:rPr>
        <w:t xml:space="preserve">Entsorgungskosten werden grundsätzlich erst an die ausführende Firma bezahlt, wenn alle Entsorgungsnachweise </w:t>
      </w:r>
      <w:r w:rsidR="000E4EEA">
        <w:rPr>
          <w:rFonts w:ascii="Arial" w:hAnsi="Arial" w:cs="Arial"/>
        </w:rPr>
        <w:t xml:space="preserve">dem AG </w:t>
      </w:r>
      <w:r w:rsidR="002325FF">
        <w:rPr>
          <w:rFonts w:ascii="Arial" w:hAnsi="Arial" w:cs="Arial"/>
        </w:rPr>
        <w:t>vollständig vorliegen</w:t>
      </w:r>
      <w:r w:rsidR="00A56C25">
        <w:rPr>
          <w:rFonts w:ascii="Arial" w:hAnsi="Arial" w:cs="Arial"/>
        </w:rPr>
        <w:t>.</w:t>
      </w:r>
    </w:p>
    <w:p w14:paraId="667D4206" w14:textId="4A228FFD" w:rsidR="00577E87" w:rsidRPr="00577E87" w:rsidRDefault="00577E87" w:rsidP="00577E87">
      <w:pPr>
        <w:ind w:left="360"/>
        <w:rPr>
          <w:rStyle w:val="Fett"/>
        </w:rPr>
      </w:pPr>
    </w:p>
    <w:p w14:paraId="603FFD74" w14:textId="77777777" w:rsidR="00A56C25" w:rsidRPr="00E62EB2" w:rsidRDefault="00A56C25" w:rsidP="00A56C25">
      <w:pPr>
        <w:pStyle w:val="Listenabsatz"/>
        <w:rPr>
          <w:rFonts w:ascii="Arial" w:hAnsi="Arial" w:cs="Arial"/>
        </w:rPr>
      </w:pPr>
    </w:p>
    <w:p w14:paraId="0DAF4B91" w14:textId="250EA224" w:rsidR="00737EFA" w:rsidRPr="00737EFA" w:rsidRDefault="00737EFA" w:rsidP="00737EFA">
      <w:pPr>
        <w:pStyle w:val="berschrift2"/>
        <w:rPr>
          <w:rFonts w:ascii="Arial" w:hAnsi="Arial" w:cs="Arial"/>
        </w:rPr>
      </w:pPr>
      <w:bookmarkStart w:id="14" w:name="_Toc229476486"/>
      <w:r>
        <w:rPr>
          <w:rFonts w:ascii="Arial" w:hAnsi="Arial" w:cs="Arial"/>
        </w:rPr>
        <w:t>Vergabevermerk</w:t>
      </w:r>
      <w:bookmarkEnd w:id="14"/>
    </w:p>
    <w:p w14:paraId="2FD41AD4" w14:textId="1546878F" w:rsidR="00D72E3F" w:rsidRDefault="00827CA3" w:rsidP="00D72E3F">
      <w:pPr>
        <w:pStyle w:val="Listenabsatz"/>
        <w:numPr>
          <w:ilvl w:val="0"/>
          <w:numId w:val="29"/>
        </w:numPr>
        <w:rPr>
          <w:rFonts w:ascii="Arial" w:hAnsi="Arial" w:cs="Arial"/>
        </w:rPr>
      </w:pPr>
      <w:r w:rsidRPr="00D72E3F">
        <w:rPr>
          <w:rFonts w:ascii="Arial" w:hAnsi="Arial" w:cs="Arial"/>
        </w:rPr>
        <w:t xml:space="preserve">Der AN hat </w:t>
      </w:r>
      <w:r w:rsidR="00D72E3F" w:rsidRPr="00D72E3F">
        <w:rPr>
          <w:rFonts w:ascii="Arial" w:hAnsi="Arial" w:cs="Arial"/>
        </w:rPr>
        <w:t>grundsätzlich</w:t>
      </w:r>
      <w:r w:rsidRPr="00D72E3F">
        <w:rPr>
          <w:rFonts w:ascii="Arial" w:hAnsi="Arial" w:cs="Arial"/>
        </w:rPr>
        <w:t xml:space="preserve"> </w:t>
      </w:r>
      <w:r w:rsidR="00D72E3F" w:rsidRPr="00D72E3F">
        <w:rPr>
          <w:rFonts w:ascii="Arial" w:hAnsi="Arial" w:cs="Arial"/>
        </w:rPr>
        <w:t>für jede Vergabe einen</w:t>
      </w:r>
      <w:r w:rsidRPr="00D72E3F">
        <w:rPr>
          <w:rFonts w:ascii="Arial" w:hAnsi="Arial" w:cs="Arial"/>
        </w:rPr>
        <w:t xml:space="preserve"> Vergabevermerk anzufertigen.</w:t>
      </w:r>
    </w:p>
    <w:p w14:paraId="778E1138" w14:textId="09589934" w:rsidR="00D72E3F" w:rsidRDefault="00D72E3F" w:rsidP="002325FF">
      <w:pPr>
        <w:pStyle w:val="Listenabsatz"/>
        <w:numPr>
          <w:ilvl w:val="0"/>
          <w:numId w:val="29"/>
        </w:numPr>
        <w:rPr>
          <w:rFonts w:ascii="Arial" w:hAnsi="Arial" w:cs="Arial"/>
        </w:rPr>
      </w:pPr>
      <w:r w:rsidRPr="00D72E3F">
        <w:rPr>
          <w:rFonts w:ascii="Arial" w:hAnsi="Arial" w:cs="Arial"/>
        </w:rPr>
        <w:t xml:space="preserve">Für die Erstellung des Vergabevermerks ist die jeweils aktuelle Vorlage des BLB zu verwenden, </w:t>
      </w:r>
      <w:r w:rsidRPr="000E24E5">
        <w:rPr>
          <w:rFonts w:ascii="Arial" w:hAnsi="Arial" w:cs="Arial"/>
        </w:rPr>
        <w:t>versehen mit eigenem Briefkopf</w:t>
      </w:r>
      <w:r w:rsidRPr="00D72E3F">
        <w:rPr>
          <w:rFonts w:ascii="Arial" w:hAnsi="Arial" w:cs="Arial"/>
        </w:rPr>
        <w:t>, Stempel und Unterschrift. Die Vorlage liegt als Anlage</w:t>
      </w:r>
      <w:r w:rsidR="000E4EEA">
        <w:rPr>
          <w:rFonts w:ascii="Arial" w:hAnsi="Arial" w:cs="Arial"/>
        </w:rPr>
        <w:t xml:space="preserve"> bei </w:t>
      </w:r>
      <w:r w:rsidR="000E4EEA" w:rsidRPr="000E4EEA">
        <w:rPr>
          <w:rFonts w:ascii="Arial" w:hAnsi="Arial" w:cs="Arial"/>
          <w:highlight w:val="lightGray"/>
        </w:rPr>
        <w:t>(Siehe Anlage 14.e BLB-Vergabevermerk als</w:t>
      </w:r>
      <w:r w:rsidR="000E4EEA">
        <w:rPr>
          <w:rFonts w:ascii="Arial" w:hAnsi="Arial" w:cs="Arial"/>
        </w:rPr>
        <w:t xml:space="preserve"> </w:t>
      </w:r>
      <w:r w:rsidR="000E4EEA" w:rsidRPr="000E4EEA">
        <w:rPr>
          <w:rFonts w:ascii="Arial" w:hAnsi="Arial" w:cs="Arial"/>
          <w:highlight w:val="lightGray"/>
        </w:rPr>
        <w:t>bearbeitbare Word-Datei</w:t>
      </w:r>
      <w:r w:rsidRPr="000E4EEA">
        <w:rPr>
          <w:rFonts w:ascii="Arial" w:hAnsi="Arial" w:cs="Arial"/>
          <w:highlight w:val="lightGray"/>
        </w:rPr>
        <w:t>)</w:t>
      </w:r>
      <w:r w:rsidR="00AA66F3" w:rsidRPr="000E4EEA">
        <w:rPr>
          <w:rFonts w:ascii="Arial" w:hAnsi="Arial" w:cs="Arial"/>
          <w:highlight w:val="lightGray"/>
        </w:rPr>
        <w:t>.</w:t>
      </w:r>
      <w:r w:rsidR="00AA66F3">
        <w:rPr>
          <w:rFonts w:ascii="Arial" w:hAnsi="Arial" w:cs="Arial"/>
        </w:rPr>
        <w:t xml:space="preserve"> Abweichende Vorlagen können nur in Abstimmung mit dem AG zugelassen werden.</w:t>
      </w:r>
    </w:p>
    <w:p w14:paraId="79EAEF4E" w14:textId="77777777" w:rsidR="00A56C25" w:rsidRPr="002325FF" w:rsidRDefault="00A56C25" w:rsidP="00A56C25">
      <w:pPr>
        <w:pStyle w:val="Listenabsatz"/>
        <w:rPr>
          <w:rFonts w:ascii="Arial" w:hAnsi="Arial" w:cs="Arial"/>
        </w:rPr>
      </w:pPr>
    </w:p>
    <w:p w14:paraId="4A22410E" w14:textId="493E6E54" w:rsidR="00D72E3F" w:rsidRDefault="00D72E3F" w:rsidP="00D72E3F">
      <w:pPr>
        <w:pStyle w:val="berschrift2"/>
        <w:rPr>
          <w:rFonts w:ascii="Arial" w:hAnsi="Arial" w:cs="Arial"/>
        </w:rPr>
      </w:pPr>
      <w:bookmarkStart w:id="15" w:name="_Toc229476487"/>
      <w:r>
        <w:rPr>
          <w:rFonts w:ascii="Arial" w:hAnsi="Arial" w:cs="Arial"/>
        </w:rPr>
        <w:t>Direktaufträge</w:t>
      </w:r>
      <w:bookmarkEnd w:id="15"/>
    </w:p>
    <w:p w14:paraId="68A8B0F9" w14:textId="0B70BB80" w:rsidR="00827CA3" w:rsidRDefault="002325FF" w:rsidP="00D72E3F">
      <w:pPr>
        <w:pStyle w:val="Listenabsatz"/>
        <w:numPr>
          <w:ilvl w:val="0"/>
          <w:numId w:val="32"/>
        </w:numPr>
        <w:rPr>
          <w:rFonts w:ascii="Arial" w:hAnsi="Arial" w:cs="Arial"/>
        </w:rPr>
      </w:pPr>
      <w:r>
        <w:rPr>
          <w:rFonts w:ascii="Arial" w:hAnsi="Arial" w:cs="Arial"/>
        </w:rPr>
        <w:t>Unter bestimmten Voraussetzung</w:t>
      </w:r>
      <w:r w:rsidR="000E4EEA">
        <w:rPr>
          <w:rFonts w:ascii="Arial" w:hAnsi="Arial" w:cs="Arial"/>
        </w:rPr>
        <w:t>en</w:t>
      </w:r>
      <w:r>
        <w:rPr>
          <w:rFonts w:ascii="Arial" w:hAnsi="Arial" w:cs="Arial"/>
        </w:rPr>
        <w:t xml:space="preserve"> ist in bestimmten Wertgrenzen eine direkte Auftragsvergabe ohne vorheriges Vergabeverfahren möglich. </w:t>
      </w:r>
      <w:r w:rsidR="00D72E3F" w:rsidRPr="00D72E3F">
        <w:rPr>
          <w:rFonts w:ascii="Arial" w:hAnsi="Arial" w:cs="Arial"/>
        </w:rPr>
        <w:t>Die</w:t>
      </w:r>
      <w:r>
        <w:rPr>
          <w:rFonts w:ascii="Arial" w:hAnsi="Arial" w:cs="Arial"/>
        </w:rPr>
        <w:t xml:space="preserve"> jeweils aktuell gültigen Wertgrenzen sind beim AG zu erfragen</w:t>
      </w:r>
      <w:r w:rsidR="00D72E3F" w:rsidRPr="00D72E3F">
        <w:rPr>
          <w:rFonts w:ascii="Arial" w:hAnsi="Arial" w:cs="Arial"/>
        </w:rPr>
        <w:t>.</w:t>
      </w:r>
    </w:p>
    <w:p w14:paraId="128DD599" w14:textId="6289D68C" w:rsidR="005915B0" w:rsidRDefault="005915B0" w:rsidP="00D72E3F">
      <w:pPr>
        <w:pStyle w:val="Listenabsatz"/>
        <w:numPr>
          <w:ilvl w:val="0"/>
          <w:numId w:val="32"/>
        </w:numPr>
        <w:rPr>
          <w:rFonts w:ascii="Arial" w:hAnsi="Arial" w:cs="Arial"/>
        </w:rPr>
      </w:pPr>
      <w:r>
        <w:rPr>
          <w:rFonts w:ascii="Arial" w:hAnsi="Arial" w:cs="Arial"/>
        </w:rPr>
        <w:t>Eine Unterteilung von einer Gesamtleistung in mehrere Direktaufträge, um so die Wertgrenzen zu umgehen, ist nicht zulässig. Auch eine Kettenvergabe von Direktaufträgen an denselben VOB-Auftragnehmer ist nicht möglich. Bei einem Direktauftrag muss es sich immer um eine in sich abgeschlossene Leistung handeln, bei der keine Nachträge zu erwarten sind. Mengenansätze sind entsprechend großzügig zu planen.</w:t>
      </w:r>
    </w:p>
    <w:p w14:paraId="5C5C2435" w14:textId="4FEBD429" w:rsidR="005915B0" w:rsidRDefault="002325FF" w:rsidP="00D72E3F">
      <w:pPr>
        <w:pStyle w:val="Listenabsatz"/>
        <w:numPr>
          <w:ilvl w:val="0"/>
          <w:numId w:val="32"/>
        </w:numPr>
        <w:rPr>
          <w:rFonts w:ascii="Arial" w:hAnsi="Arial" w:cs="Arial"/>
        </w:rPr>
      </w:pPr>
      <w:r>
        <w:rPr>
          <w:rFonts w:ascii="Arial" w:hAnsi="Arial" w:cs="Arial"/>
        </w:rPr>
        <w:t xml:space="preserve">Gerade weil ein Direktauftrag vom Regelverfahren </w:t>
      </w:r>
      <w:r w:rsidR="005915B0">
        <w:rPr>
          <w:rFonts w:ascii="Arial" w:hAnsi="Arial" w:cs="Arial"/>
        </w:rPr>
        <w:t xml:space="preserve">einer </w:t>
      </w:r>
      <w:r>
        <w:rPr>
          <w:rFonts w:ascii="Arial" w:hAnsi="Arial" w:cs="Arial"/>
        </w:rPr>
        <w:t>öffentliche</w:t>
      </w:r>
      <w:r w:rsidR="00AF3952">
        <w:rPr>
          <w:rFonts w:ascii="Arial" w:hAnsi="Arial" w:cs="Arial"/>
        </w:rPr>
        <w:t>n</w:t>
      </w:r>
      <w:r>
        <w:rPr>
          <w:rFonts w:ascii="Arial" w:hAnsi="Arial" w:cs="Arial"/>
        </w:rPr>
        <w:t xml:space="preserve"> Ausschreibung abweicht, muss die Angemessenheit und Wirtschaftlichkeit besonders sorgfältig geprüft und nachgewiesen</w:t>
      </w:r>
      <w:r w:rsidR="005915B0">
        <w:rPr>
          <w:rFonts w:ascii="Arial" w:hAnsi="Arial" w:cs="Arial"/>
        </w:rPr>
        <w:t xml:space="preserve"> werden</w:t>
      </w:r>
      <w:r>
        <w:rPr>
          <w:rFonts w:ascii="Arial" w:hAnsi="Arial" w:cs="Arial"/>
        </w:rPr>
        <w:t>. Diese Prüfung ist durch den AN zu dokumentieren (</w:t>
      </w:r>
      <w:r w:rsidR="005915B0">
        <w:rPr>
          <w:rFonts w:ascii="Arial" w:hAnsi="Arial" w:cs="Arial"/>
        </w:rPr>
        <w:t xml:space="preserve">z.B. durch </w:t>
      </w:r>
      <w:r>
        <w:rPr>
          <w:rFonts w:ascii="Arial" w:hAnsi="Arial" w:cs="Arial"/>
        </w:rPr>
        <w:t xml:space="preserve">Vergleichsangebote, Internetrecherche, </w:t>
      </w:r>
      <w:r w:rsidR="005915B0">
        <w:rPr>
          <w:rFonts w:ascii="Arial" w:hAnsi="Arial" w:cs="Arial"/>
        </w:rPr>
        <w:t xml:space="preserve">Telefonnotizen, </w:t>
      </w:r>
      <w:r>
        <w:rPr>
          <w:rFonts w:ascii="Arial" w:hAnsi="Arial" w:cs="Arial"/>
        </w:rPr>
        <w:t>Standard</w:t>
      </w:r>
      <w:r w:rsidR="005915B0">
        <w:rPr>
          <w:rFonts w:ascii="Arial" w:hAnsi="Arial" w:cs="Arial"/>
        </w:rPr>
        <w:softHyphen/>
      </w:r>
      <w:r>
        <w:rPr>
          <w:rFonts w:ascii="Arial" w:hAnsi="Arial" w:cs="Arial"/>
        </w:rPr>
        <w:t>leistungs</w:t>
      </w:r>
      <w:r w:rsidR="005915B0">
        <w:rPr>
          <w:rFonts w:ascii="Arial" w:hAnsi="Arial" w:cs="Arial"/>
        </w:rPr>
        <w:softHyphen/>
      </w:r>
      <w:r>
        <w:rPr>
          <w:rFonts w:ascii="Arial" w:hAnsi="Arial" w:cs="Arial"/>
        </w:rPr>
        <w:t>bücher</w:t>
      </w:r>
      <w:r w:rsidR="005915B0">
        <w:rPr>
          <w:rFonts w:ascii="Arial" w:hAnsi="Arial" w:cs="Arial"/>
        </w:rPr>
        <w:t>, abgerechnete Projekte</w:t>
      </w:r>
      <w:r>
        <w:rPr>
          <w:rFonts w:ascii="Arial" w:hAnsi="Arial" w:cs="Arial"/>
        </w:rPr>
        <w:t xml:space="preserve"> etc.).</w:t>
      </w:r>
      <w:r w:rsidR="005915B0">
        <w:rPr>
          <w:rFonts w:ascii="Arial" w:hAnsi="Arial" w:cs="Arial"/>
        </w:rPr>
        <w:t xml:space="preserve"> </w:t>
      </w:r>
    </w:p>
    <w:p w14:paraId="4891F88A" w14:textId="1204C73D" w:rsidR="002325FF" w:rsidRDefault="005915B0" w:rsidP="00D72E3F">
      <w:pPr>
        <w:pStyle w:val="Listenabsatz"/>
        <w:numPr>
          <w:ilvl w:val="0"/>
          <w:numId w:val="32"/>
        </w:numPr>
        <w:rPr>
          <w:rFonts w:ascii="Arial" w:hAnsi="Arial" w:cs="Arial"/>
        </w:rPr>
      </w:pPr>
      <w:r>
        <w:rPr>
          <w:rFonts w:ascii="Arial" w:hAnsi="Arial" w:cs="Arial"/>
        </w:rPr>
        <w:t>Folgende Punkte sind im Prüfvermerk mindestens zu prüfen und festzuhalten:</w:t>
      </w:r>
    </w:p>
    <w:p w14:paraId="693E4730" w14:textId="3603A235" w:rsidR="005915B0" w:rsidRDefault="00A56C25" w:rsidP="005915B0">
      <w:pPr>
        <w:pStyle w:val="Listenabsatz"/>
        <w:numPr>
          <w:ilvl w:val="1"/>
          <w:numId w:val="32"/>
        </w:numPr>
        <w:rPr>
          <w:rFonts w:ascii="Arial" w:hAnsi="Arial" w:cs="Arial"/>
        </w:rPr>
      </w:pPr>
      <w:r>
        <w:rPr>
          <w:rFonts w:ascii="Arial" w:hAnsi="Arial" w:cs="Arial"/>
        </w:rPr>
        <w:t xml:space="preserve">Prüfung auf </w:t>
      </w:r>
      <w:r w:rsidR="005915B0">
        <w:rPr>
          <w:rFonts w:ascii="Arial" w:hAnsi="Arial" w:cs="Arial"/>
        </w:rPr>
        <w:t>Abgeschlossenheit der Leistung</w:t>
      </w:r>
    </w:p>
    <w:p w14:paraId="20872793" w14:textId="041CDD93" w:rsidR="005915B0" w:rsidRDefault="00A56C25" w:rsidP="005915B0">
      <w:pPr>
        <w:pStyle w:val="Listenabsatz"/>
        <w:numPr>
          <w:ilvl w:val="1"/>
          <w:numId w:val="32"/>
        </w:numPr>
        <w:rPr>
          <w:rFonts w:ascii="Arial" w:hAnsi="Arial" w:cs="Arial"/>
        </w:rPr>
      </w:pPr>
      <w:r>
        <w:rPr>
          <w:rFonts w:ascii="Arial" w:hAnsi="Arial" w:cs="Arial"/>
        </w:rPr>
        <w:t>Prüfung der Wirtschaftlichkeit und Dokumentation einer f</w:t>
      </w:r>
      <w:r w:rsidR="005915B0">
        <w:rPr>
          <w:rFonts w:ascii="Arial" w:hAnsi="Arial" w:cs="Arial"/>
        </w:rPr>
        <w:t>ormlose</w:t>
      </w:r>
      <w:r>
        <w:rPr>
          <w:rFonts w:ascii="Arial" w:hAnsi="Arial" w:cs="Arial"/>
        </w:rPr>
        <w:t>n</w:t>
      </w:r>
      <w:r w:rsidR="005915B0">
        <w:rPr>
          <w:rFonts w:ascii="Arial" w:hAnsi="Arial" w:cs="Arial"/>
        </w:rPr>
        <w:t xml:space="preserve"> Preisermittlung (inkl. </w:t>
      </w:r>
      <w:r>
        <w:rPr>
          <w:rFonts w:ascii="Arial" w:hAnsi="Arial" w:cs="Arial"/>
        </w:rPr>
        <w:t>b</w:t>
      </w:r>
      <w:r w:rsidR="005915B0">
        <w:rPr>
          <w:rFonts w:ascii="Arial" w:hAnsi="Arial" w:cs="Arial"/>
        </w:rPr>
        <w:t>egründende Unterlagen)</w:t>
      </w:r>
    </w:p>
    <w:p w14:paraId="676EBDAD" w14:textId="717BEDBB" w:rsidR="005915B0" w:rsidRDefault="005915B0" w:rsidP="005915B0">
      <w:pPr>
        <w:pStyle w:val="Listenabsatz"/>
        <w:numPr>
          <w:ilvl w:val="1"/>
          <w:numId w:val="32"/>
        </w:numPr>
        <w:rPr>
          <w:rFonts w:ascii="Arial" w:hAnsi="Arial" w:cs="Arial"/>
        </w:rPr>
      </w:pPr>
      <w:r>
        <w:rPr>
          <w:rFonts w:ascii="Arial" w:hAnsi="Arial" w:cs="Arial"/>
        </w:rPr>
        <w:t>Prüfung der 80/20-Regelung, sofern die Gesamtbauleistung im Projekt die geltende Wertgrenze übersteigt</w:t>
      </w:r>
    </w:p>
    <w:p w14:paraId="3A5C07AF" w14:textId="775DEFEE" w:rsidR="005915B0" w:rsidRDefault="005915B0" w:rsidP="005915B0">
      <w:pPr>
        <w:pStyle w:val="Listenabsatz"/>
        <w:numPr>
          <w:ilvl w:val="1"/>
          <w:numId w:val="32"/>
        </w:numPr>
        <w:rPr>
          <w:rFonts w:ascii="Arial" w:hAnsi="Arial" w:cs="Arial"/>
        </w:rPr>
      </w:pPr>
      <w:r>
        <w:rPr>
          <w:rFonts w:ascii="Arial" w:hAnsi="Arial" w:cs="Arial"/>
        </w:rPr>
        <w:t>Prüfung auf Binnenmarktrelevanz (mit Begründung)</w:t>
      </w:r>
    </w:p>
    <w:p w14:paraId="2347BC05" w14:textId="34F30475" w:rsidR="005915B0" w:rsidRPr="00D72E3F" w:rsidRDefault="00A56C25" w:rsidP="005915B0">
      <w:pPr>
        <w:pStyle w:val="Listenabsatz"/>
        <w:numPr>
          <w:ilvl w:val="1"/>
          <w:numId w:val="32"/>
        </w:numPr>
        <w:rPr>
          <w:rFonts w:ascii="Arial" w:hAnsi="Arial" w:cs="Arial"/>
        </w:rPr>
      </w:pPr>
      <w:r>
        <w:rPr>
          <w:rFonts w:ascii="Arial" w:hAnsi="Arial" w:cs="Arial"/>
        </w:rPr>
        <w:t>Prüfung auf Mehrfachbeauftragung</w:t>
      </w:r>
    </w:p>
    <w:p w14:paraId="5965274E" w14:textId="5380895E" w:rsidR="00827CA3" w:rsidRDefault="00A56C25" w:rsidP="00A56C25">
      <w:pPr>
        <w:pStyle w:val="berschrift2"/>
        <w:rPr>
          <w:rFonts w:ascii="Arial" w:hAnsi="Arial" w:cs="Arial"/>
        </w:rPr>
      </w:pPr>
      <w:bookmarkStart w:id="16" w:name="_Toc229476488"/>
      <w:r>
        <w:rPr>
          <w:rFonts w:ascii="Arial" w:hAnsi="Arial" w:cs="Arial"/>
        </w:rPr>
        <w:t>VOB-</w:t>
      </w:r>
      <w:r w:rsidRPr="00A56C25">
        <w:rPr>
          <w:rFonts w:ascii="Arial" w:hAnsi="Arial" w:cs="Arial"/>
        </w:rPr>
        <w:t>Rahmenverträge</w:t>
      </w:r>
      <w:bookmarkEnd w:id="16"/>
    </w:p>
    <w:p w14:paraId="69EF4A0A" w14:textId="6E949784" w:rsidR="00A56C25" w:rsidRDefault="00A56C25" w:rsidP="00A56C25">
      <w:pPr>
        <w:pStyle w:val="Listenabsatz"/>
        <w:numPr>
          <w:ilvl w:val="0"/>
          <w:numId w:val="39"/>
        </w:numPr>
        <w:rPr>
          <w:rFonts w:ascii="Arial" w:hAnsi="Arial" w:cs="Arial"/>
        </w:rPr>
      </w:pPr>
      <w:r>
        <w:rPr>
          <w:rFonts w:ascii="Arial" w:hAnsi="Arial" w:cs="Arial"/>
        </w:rPr>
        <w:t>Der BLB hat für die Bewirtschaftung und Instandhaltung seiner Immobilien eine Vielzahl von Rahmenverträgen für unterschiedliche Gewerke (KG300–KG500) vereinbart.</w:t>
      </w:r>
    </w:p>
    <w:p w14:paraId="03FA654C" w14:textId="77777777" w:rsidR="000E4EEA" w:rsidRPr="000E4EEA" w:rsidRDefault="003C4010" w:rsidP="00A56C25">
      <w:pPr>
        <w:pStyle w:val="Listenabsatz"/>
        <w:numPr>
          <w:ilvl w:val="0"/>
          <w:numId w:val="39"/>
        </w:numPr>
        <w:rPr>
          <w:rFonts w:ascii="Arial" w:hAnsi="Arial" w:cs="Arial"/>
        </w:rPr>
      </w:pPr>
      <w:r w:rsidRPr="000E4EEA">
        <w:rPr>
          <w:rFonts w:ascii="Arial" w:hAnsi="Arial" w:cs="Arial"/>
        </w:rPr>
        <w:t>Diese Rahmenverträge dienen</w:t>
      </w:r>
      <w:r w:rsidR="00AA66F3" w:rsidRPr="000E4EEA">
        <w:rPr>
          <w:rFonts w:ascii="Arial" w:hAnsi="Arial" w:cs="Arial"/>
        </w:rPr>
        <w:t xml:space="preserve"> aber</w:t>
      </w:r>
      <w:r w:rsidRPr="000E4EEA">
        <w:rPr>
          <w:rFonts w:ascii="Arial" w:hAnsi="Arial" w:cs="Arial"/>
        </w:rPr>
        <w:t xml:space="preserve"> primär dem </w:t>
      </w:r>
      <w:r w:rsidR="000E4EEA" w:rsidRPr="000E4EEA">
        <w:rPr>
          <w:rFonts w:ascii="Arial" w:hAnsi="Arial" w:cs="Arial"/>
        </w:rPr>
        <w:t>BLB-</w:t>
      </w:r>
      <w:r w:rsidRPr="000E4EEA">
        <w:rPr>
          <w:rFonts w:ascii="Arial" w:hAnsi="Arial" w:cs="Arial"/>
        </w:rPr>
        <w:t>Gebäudemanagement. Im Rahmen von Bauprojekten kann</w:t>
      </w:r>
      <w:r w:rsidR="0043593F" w:rsidRPr="000E4EEA">
        <w:rPr>
          <w:rFonts w:ascii="Arial" w:hAnsi="Arial" w:cs="Arial"/>
        </w:rPr>
        <w:t xml:space="preserve"> jedoch im Ausnahmefall</w:t>
      </w:r>
      <w:r w:rsidRPr="000E4EEA">
        <w:rPr>
          <w:rFonts w:ascii="Arial" w:hAnsi="Arial" w:cs="Arial"/>
        </w:rPr>
        <w:t xml:space="preserve"> für geringfügige Leistungen auf die Rahmenvertragspartner </w:t>
      </w:r>
      <w:r w:rsidR="0043593F" w:rsidRPr="000E4EEA">
        <w:rPr>
          <w:rFonts w:ascii="Arial" w:hAnsi="Arial" w:cs="Arial"/>
        </w:rPr>
        <w:t>zurückgegriffen werden</w:t>
      </w:r>
      <w:r w:rsidR="00AA66F3" w:rsidRPr="000E4EEA">
        <w:rPr>
          <w:rFonts w:ascii="Arial" w:hAnsi="Arial" w:cs="Arial"/>
        </w:rPr>
        <w:t>.</w:t>
      </w:r>
    </w:p>
    <w:p w14:paraId="2632A624" w14:textId="50E889C7" w:rsidR="0043593F" w:rsidRPr="000E4EEA" w:rsidRDefault="0043593F" w:rsidP="00A56C25">
      <w:pPr>
        <w:pStyle w:val="Listenabsatz"/>
        <w:numPr>
          <w:ilvl w:val="0"/>
          <w:numId w:val="39"/>
        </w:numPr>
        <w:rPr>
          <w:rFonts w:ascii="Arial" w:hAnsi="Arial" w:cs="Arial"/>
        </w:rPr>
      </w:pPr>
      <w:r w:rsidRPr="000E4EEA">
        <w:rPr>
          <w:rFonts w:ascii="Arial" w:hAnsi="Arial" w:cs="Arial"/>
        </w:rPr>
        <w:t>Bedingung für die Nutzung der Rahmenverträge ist, dass mindestens 60% der zu erbringenden Leistung über Positionen aus dem STLB-Bau abgedeckt wird.</w:t>
      </w:r>
    </w:p>
    <w:p w14:paraId="1933B403" w14:textId="01012831" w:rsidR="0043593F" w:rsidRPr="000E4EEA" w:rsidRDefault="0043593F" w:rsidP="00A56C25">
      <w:pPr>
        <w:pStyle w:val="Listenabsatz"/>
        <w:numPr>
          <w:ilvl w:val="0"/>
          <w:numId w:val="39"/>
        </w:numPr>
        <w:rPr>
          <w:rFonts w:ascii="Arial" w:hAnsi="Arial" w:cs="Arial"/>
        </w:rPr>
      </w:pPr>
      <w:r w:rsidRPr="000E4EEA">
        <w:rPr>
          <w:rFonts w:ascii="Arial" w:hAnsi="Arial" w:cs="Arial"/>
        </w:rPr>
        <w:t>Auch für Rahmenvertragsabrufe ist ein Prüfvermerk durch den AN anzufertigen. Bei der Prüfung und Wertung der Kostenaufstellung / des Angebots des VOB-Rahmenvertragspartners hat der AN diese Vertragsgrundlagen zu berücksichtigen.</w:t>
      </w:r>
    </w:p>
    <w:p w14:paraId="3E724478" w14:textId="77777777" w:rsidR="00827CA3" w:rsidRPr="003106C3" w:rsidRDefault="00827CA3" w:rsidP="00AF1FD6">
      <w:pPr>
        <w:pStyle w:val="berschrift1"/>
        <w:rPr>
          <w:rFonts w:ascii="Arial" w:hAnsi="Arial" w:cs="Arial"/>
        </w:rPr>
      </w:pPr>
      <w:bookmarkStart w:id="17" w:name="_Toc229476489"/>
      <w:r w:rsidRPr="003106C3">
        <w:rPr>
          <w:rFonts w:ascii="Arial" w:hAnsi="Arial" w:cs="Arial"/>
        </w:rPr>
        <w:t>Nachträge</w:t>
      </w:r>
      <w:bookmarkEnd w:id="17"/>
    </w:p>
    <w:p w14:paraId="64496E49" w14:textId="39313632" w:rsidR="000C17B6" w:rsidRDefault="000C17B6" w:rsidP="000C17B6">
      <w:pPr>
        <w:pStyle w:val="Listenabsatz"/>
        <w:numPr>
          <w:ilvl w:val="0"/>
          <w:numId w:val="40"/>
        </w:numPr>
        <w:rPr>
          <w:rFonts w:ascii="Arial" w:hAnsi="Arial" w:cs="Arial"/>
        </w:rPr>
      </w:pPr>
      <w:r>
        <w:rPr>
          <w:rFonts w:ascii="Arial" w:hAnsi="Arial" w:cs="Arial"/>
        </w:rPr>
        <w:t xml:space="preserve">Bei zusätzlichen oder geänderten Leistungen gemäß VOB/B ist ein Nachtrags-LV durch den AN anzufertigen. Die Auswirkungen des Nachtrags auf Bauzeit, Baukosten, andere Gewerke, Genehmigungs-, Ausführungs- und Werkplanung sind zu prüfen. Alle relevanten Planunterlagen (z.B. Terminplan, Kostenplan, Bauzeichnungen, </w:t>
      </w:r>
      <w:r w:rsidR="00CE7BAF">
        <w:rPr>
          <w:rFonts w:ascii="Arial" w:hAnsi="Arial" w:cs="Arial"/>
        </w:rPr>
        <w:t>Anlagenzeichnungen, Berechnungen</w:t>
      </w:r>
      <w:r>
        <w:rPr>
          <w:rFonts w:ascii="Arial" w:hAnsi="Arial" w:cs="Arial"/>
        </w:rPr>
        <w:t xml:space="preserve"> etc.) sind unaufgefordert fortzuschreiben und zu ergänzen und dem AG kommentiert vorzulegen.</w:t>
      </w:r>
    </w:p>
    <w:p w14:paraId="39EBA6C7" w14:textId="52131BFE" w:rsidR="007046E7" w:rsidRDefault="007046E7" w:rsidP="000C17B6">
      <w:pPr>
        <w:pStyle w:val="Listenabsatz"/>
        <w:numPr>
          <w:ilvl w:val="0"/>
          <w:numId w:val="40"/>
        </w:numPr>
        <w:rPr>
          <w:rFonts w:ascii="Arial" w:hAnsi="Arial" w:cs="Arial"/>
        </w:rPr>
      </w:pPr>
      <w:r>
        <w:rPr>
          <w:rFonts w:ascii="Arial" w:hAnsi="Arial" w:cs="Arial"/>
        </w:rPr>
        <w:t>Für jeden Nachtrag ist die Anspruchsgrundlage gemäß VOB/B zu prüfen und zu benennen. Nachtragsforderungen ohne Anspruchsgrundlage sind zurückzuweisen.</w:t>
      </w:r>
    </w:p>
    <w:p w14:paraId="7AF54317" w14:textId="3260739D" w:rsidR="000C17B6" w:rsidRPr="000E4EEA" w:rsidRDefault="007046E7" w:rsidP="000C17B6">
      <w:pPr>
        <w:pStyle w:val="Listenabsatz"/>
        <w:numPr>
          <w:ilvl w:val="0"/>
          <w:numId w:val="40"/>
        </w:numPr>
        <w:rPr>
          <w:rFonts w:ascii="Arial" w:hAnsi="Arial" w:cs="Arial"/>
          <w:highlight w:val="lightGray"/>
        </w:rPr>
      </w:pPr>
      <w:r>
        <w:rPr>
          <w:rFonts w:ascii="Arial" w:hAnsi="Arial" w:cs="Arial"/>
        </w:rPr>
        <w:t xml:space="preserve">Zur Sicherung einer einheitlichen Qualität der Nachtragsbegründung ist die vom BLB zur Verfügung gestellte Arbeitshilfe „Nachtragsbegründung nach VOB“ zu stempeln und zu unterzeichnen. </w:t>
      </w:r>
      <w:r w:rsidRPr="000E4EEA">
        <w:rPr>
          <w:rFonts w:ascii="Arial" w:hAnsi="Arial" w:cs="Arial"/>
          <w:highlight w:val="lightGray"/>
        </w:rPr>
        <w:t>(</w:t>
      </w:r>
      <w:r w:rsidR="000E4EEA" w:rsidRPr="000E4EEA">
        <w:rPr>
          <w:rFonts w:ascii="Arial" w:hAnsi="Arial" w:cs="Arial"/>
          <w:highlight w:val="lightGray"/>
        </w:rPr>
        <w:t>siehe Anlage 14.f als bearbeitbare Word-Datei „</w:t>
      </w:r>
      <w:r w:rsidRPr="000E4EEA">
        <w:rPr>
          <w:rFonts w:ascii="Arial" w:hAnsi="Arial" w:cs="Arial"/>
          <w:highlight w:val="lightGray"/>
        </w:rPr>
        <w:t>Nachtragsbegründung</w:t>
      </w:r>
      <w:r w:rsidR="000E4EEA" w:rsidRPr="000E4EEA">
        <w:rPr>
          <w:rFonts w:ascii="Arial" w:hAnsi="Arial" w:cs="Arial"/>
          <w:highlight w:val="lightGray"/>
        </w:rPr>
        <w:t>“</w:t>
      </w:r>
      <w:r w:rsidRPr="000E4EEA">
        <w:rPr>
          <w:rFonts w:ascii="Arial" w:hAnsi="Arial" w:cs="Arial"/>
          <w:highlight w:val="lightGray"/>
        </w:rPr>
        <w:t>)</w:t>
      </w:r>
    </w:p>
    <w:p w14:paraId="25C97C4E" w14:textId="77777777" w:rsidR="00827CA3" w:rsidRPr="003106C3" w:rsidRDefault="00827CA3" w:rsidP="00AF1FD6">
      <w:pPr>
        <w:rPr>
          <w:rFonts w:ascii="Arial" w:hAnsi="Arial" w:cs="Arial"/>
        </w:rPr>
      </w:pPr>
    </w:p>
    <w:p w14:paraId="51C07700" w14:textId="77777777" w:rsidR="00827CA3" w:rsidRPr="003106C3" w:rsidRDefault="00827CA3" w:rsidP="00AF1FD6">
      <w:pPr>
        <w:pStyle w:val="berschrift1"/>
        <w:rPr>
          <w:rFonts w:ascii="Arial" w:hAnsi="Arial" w:cs="Arial"/>
        </w:rPr>
      </w:pPr>
      <w:bookmarkStart w:id="18" w:name="_Toc229476490"/>
      <w:r w:rsidRPr="003106C3">
        <w:rPr>
          <w:rFonts w:ascii="Arial" w:hAnsi="Arial" w:cs="Arial"/>
        </w:rPr>
        <w:t>Bauausführung / Bauüberwachung</w:t>
      </w:r>
      <w:bookmarkEnd w:id="18"/>
    </w:p>
    <w:p w14:paraId="2141396D" w14:textId="27FF3FAC" w:rsidR="0074410F" w:rsidRDefault="0074410F" w:rsidP="0074410F">
      <w:pPr>
        <w:pStyle w:val="Listenabsatz"/>
        <w:numPr>
          <w:ilvl w:val="0"/>
          <w:numId w:val="41"/>
        </w:numPr>
        <w:rPr>
          <w:rFonts w:ascii="Arial" w:hAnsi="Arial" w:cs="Arial"/>
        </w:rPr>
      </w:pPr>
      <w:r>
        <w:rPr>
          <w:rFonts w:ascii="Arial" w:hAnsi="Arial" w:cs="Arial"/>
        </w:rPr>
        <w:t>Der AN hat auf der Baustelle alle Auftrags-LVs</w:t>
      </w:r>
      <w:r w:rsidRPr="0074410F">
        <w:rPr>
          <w:rFonts w:ascii="Arial" w:hAnsi="Arial" w:cs="Arial"/>
        </w:rPr>
        <w:t xml:space="preserve"> </w:t>
      </w:r>
      <w:r>
        <w:rPr>
          <w:rFonts w:ascii="Arial" w:hAnsi="Arial" w:cs="Arial"/>
        </w:rPr>
        <w:t xml:space="preserve">und ausführungsrelevanten Pläne in der </w:t>
      </w:r>
      <w:r w:rsidR="009D666E">
        <w:rPr>
          <w:rFonts w:ascii="Arial" w:hAnsi="Arial" w:cs="Arial"/>
        </w:rPr>
        <w:t>aktuell gültigen Fassung in Papierform</w:t>
      </w:r>
      <w:r w:rsidR="00704E8A">
        <w:rPr>
          <w:rFonts w:ascii="Arial" w:hAnsi="Arial" w:cs="Arial"/>
        </w:rPr>
        <w:t xml:space="preserve"> oder digital</w:t>
      </w:r>
      <w:r w:rsidR="009D666E">
        <w:rPr>
          <w:rFonts w:ascii="Arial" w:hAnsi="Arial" w:cs="Arial"/>
        </w:rPr>
        <w:t xml:space="preserve"> vorzuhalten. Es muss gewährleistet sein, dass der AG auch ohne Anwesenheit eines </w:t>
      </w:r>
      <w:r w:rsidR="004B71C4">
        <w:rPr>
          <w:rFonts w:ascii="Arial" w:hAnsi="Arial" w:cs="Arial"/>
        </w:rPr>
        <w:t>Fachb</w:t>
      </w:r>
      <w:r w:rsidR="009D666E">
        <w:rPr>
          <w:rFonts w:ascii="Arial" w:hAnsi="Arial" w:cs="Arial"/>
        </w:rPr>
        <w:t>auleiters auf die Unterlagen zugreifen kann. Die genaue Vorgehensweise wird vor Baubeginn bzw. im Bauprozess gemeinschaftlich festgelegt.</w:t>
      </w:r>
    </w:p>
    <w:p w14:paraId="5762FE59" w14:textId="0980595B" w:rsidR="009D666E" w:rsidRDefault="009D666E" w:rsidP="00AF1FD6">
      <w:pPr>
        <w:pStyle w:val="Listenabsatz"/>
        <w:numPr>
          <w:ilvl w:val="0"/>
          <w:numId w:val="41"/>
        </w:numPr>
        <w:rPr>
          <w:rFonts w:ascii="Arial" w:hAnsi="Arial" w:cs="Arial"/>
        </w:rPr>
      </w:pPr>
      <w:r>
        <w:rPr>
          <w:rFonts w:ascii="Arial" w:hAnsi="Arial" w:cs="Arial"/>
        </w:rPr>
        <w:t xml:space="preserve">Der AN hat zu prüfen und zu gewährleisten, dass alle Unterlagen stets in der aktuell gültigen Fassung </w:t>
      </w:r>
      <w:r w:rsidR="004B71C4">
        <w:rPr>
          <w:rFonts w:ascii="Arial" w:hAnsi="Arial" w:cs="Arial"/>
        </w:rPr>
        <w:t xml:space="preserve">auf der Baustelle </w:t>
      </w:r>
      <w:r>
        <w:rPr>
          <w:rFonts w:ascii="Arial" w:hAnsi="Arial" w:cs="Arial"/>
        </w:rPr>
        <w:t>vorliegen</w:t>
      </w:r>
      <w:r w:rsidR="00827CA3" w:rsidRPr="009D666E">
        <w:rPr>
          <w:rFonts w:ascii="Arial" w:hAnsi="Arial" w:cs="Arial"/>
        </w:rPr>
        <w:t xml:space="preserve">. Bei Nichteinhaltung </w:t>
      </w:r>
      <w:r>
        <w:rPr>
          <w:rFonts w:ascii="Arial" w:hAnsi="Arial" w:cs="Arial"/>
        </w:rPr>
        <w:t>können gegebenenfalls etwaige Baub</w:t>
      </w:r>
      <w:r w:rsidR="00827CA3" w:rsidRPr="009D666E">
        <w:rPr>
          <w:rFonts w:ascii="Arial" w:hAnsi="Arial" w:cs="Arial"/>
        </w:rPr>
        <w:t>esprechung</w:t>
      </w:r>
      <w:r>
        <w:rPr>
          <w:rFonts w:ascii="Arial" w:hAnsi="Arial" w:cs="Arial"/>
        </w:rPr>
        <w:t>en</w:t>
      </w:r>
      <w:r w:rsidR="00827CA3" w:rsidRPr="009D666E">
        <w:rPr>
          <w:rFonts w:ascii="Arial" w:hAnsi="Arial" w:cs="Arial"/>
        </w:rPr>
        <w:t xml:space="preserve"> abgebrochen</w:t>
      </w:r>
      <w:r>
        <w:rPr>
          <w:rFonts w:ascii="Arial" w:hAnsi="Arial" w:cs="Arial"/>
        </w:rPr>
        <w:t xml:space="preserve"> werden.</w:t>
      </w:r>
    </w:p>
    <w:p w14:paraId="56BBC20E" w14:textId="6EFA8772" w:rsidR="009D666E" w:rsidRDefault="00827CA3" w:rsidP="00AF1FD6">
      <w:pPr>
        <w:pStyle w:val="Listenabsatz"/>
        <w:numPr>
          <w:ilvl w:val="0"/>
          <w:numId w:val="41"/>
        </w:numPr>
        <w:rPr>
          <w:rFonts w:ascii="Arial" w:hAnsi="Arial" w:cs="Arial"/>
        </w:rPr>
      </w:pPr>
      <w:r w:rsidRPr="009D666E">
        <w:rPr>
          <w:rFonts w:ascii="Arial" w:hAnsi="Arial" w:cs="Arial"/>
        </w:rPr>
        <w:t>Der AN hat bei Planungs- und Baubesprechungen grundsätzlich die Protokollpflicht</w:t>
      </w:r>
      <w:r w:rsidR="009D666E">
        <w:rPr>
          <w:rFonts w:ascii="Arial" w:hAnsi="Arial" w:cs="Arial"/>
        </w:rPr>
        <w:t>. Mindestanforderung an den Inhalt des Protokolls:</w:t>
      </w:r>
    </w:p>
    <w:p w14:paraId="082BB5C6" w14:textId="77777777" w:rsidR="009D666E" w:rsidRDefault="00827CA3" w:rsidP="009D666E">
      <w:pPr>
        <w:pStyle w:val="Listenabsatz"/>
        <w:numPr>
          <w:ilvl w:val="1"/>
          <w:numId w:val="41"/>
        </w:numPr>
        <w:rPr>
          <w:rFonts w:ascii="Arial" w:hAnsi="Arial" w:cs="Arial"/>
        </w:rPr>
      </w:pPr>
      <w:r w:rsidRPr="009D666E">
        <w:rPr>
          <w:rFonts w:ascii="Arial" w:hAnsi="Arial" w:cs="Arial"/>
        </w:rPr>
        <w:t>Ort</w:t>
      </w:r>
      <w:r w:rsidR="009D666E" w:rsidRPr="009D666E">
        <w:rPr>
          <w:rFonts w:ascii="Arial" w:hAnsi="Arial" w:cs="Arial"/>
        </w:rPr>
        <w:t>,</w:t>
      </w:r>
      <w:r w:rsidR="009D666E">
        <w:rPr>
          <w:rFonts w:ascii="Arial" w:hAnsi="Arial" w:cs="Arial"/>
        </w:rPr>
        <w:t xml:space="preserve"> </w:t>
      </w:r>
      <w:r w:rsidRPr="009D666E">
        <w:rPr>
          <w:rFonts w:ascii="Arial" w:hAnsi="Arial" w:cs="Arial"/>
        </w:rPr>
        <w:t>Datum</w:t>
      </w:r>
    </w:p>
    <w:p w14:paraId="37C58A3A" w14:textId="77777777" w:rsidR="009D666E" w:rsidRDefault="00827CA3" w:rsidP="009D666E">
      <w:pPr>
        <w:pStyle w:val="Listenabsatz"/>
        <w:numPr>
          <w:ilvl w:val="1"/>
          <w:numId w:val="41"/>
        </w:numPr>
        <w:rPr>
          <w:rFonts w:ascii="Arial" w:hAnsi="Arial" w:cs="Arial"/>
        </w:rPr>
      </w:pPr>
      <w:r w:rsidRPr="009D666E">
        <w:rPr>
          <w:rFonts w:ascii="Arial" w:hAnsi="Arial" w:cs="Arial"/>
        </w:rPr>
        <w:t>Teilnehmer</w:t>
      </w:r>
      <w:r w:rsidR="009D666E">
        <w:rPr>
          <w:rFonts w:ascii="Arial" w:hAnsi="Arial" w:cs="Arial"/>
        </w:rPr>
        <w:t xml:space="preserve">, </w:t>
      </w:r>
      <w:r w:rsidRPr="009D666E">
        <w:rPr>
          <w:rFonts w:ascii="Arial" w:hAnsi="Arial" w:cs="Arial"/>
        </w:rPr>
        <w:t>Verteiler</w:t>
      </w:r>
    </w:p>
    <w:p w14:paraId="39D61249" w14:textId="77777777" w:rsidR="009D666E" w:rsidRDefault="00827CA3" w:rsidP="009D666E">
      <w:pPr>
        <w:pStyle w:val="Listenabsatz"/>
        <w:numPr>
          <w:ilvl w:val="1"/>
          <w:numId w:val="41"/>
        </w:numPr>
        <w:rPr>
          <w:rFonts w:ascii="Arial" w:hAnsi="Arial" w:cs="Arial"/>
        </w:rPr>
      </w:pPr>
      <w:r w:rsidRPr="009D666E">
        <w:rPr>
          <w:rFonts w:ascii="Arial" w:hAnsi="Arial" w:cs="Arial"/>
        </w:rPr>
        <w:t>Thema (nummeriert), Zuständigkeit</w:t>
      </w:r>
      <w:r w:rsidR="009D666E">
        <w:rPr>
          <w:rFonts w:ascii="Arial" w:hAnsi="Arial" w:cs="Arial"/>
        </w:rPr>
        <w:t>, Frist (</w:t>
      </w:r>
      <w:r w:rsidR="009D666E" w:rsidRPr="00577E87">
        <w:rPr>
          <w:rFonts w:ascii="Arial" w:hAnsi="Arial" w:cs="Arial"/>
          <w:b/>
          <w:bCs/>
        </w:rPr>
        <w:t>Wer macht was bis wann?</w:t>
      </w:r>
      <w:r w:rsidR="009D666E">
        <w:rPr>
          <w:rFonts w:ascii="Arial" w:hAnsi="Arial" w:cs="Arial"/>
        </w:rPr>
        <w:t>)</w:t>
      </w:r>
    </w:p>
    <w:p w14:paraId="51B48B2D" w14:textId="42C6CA20" w:rsidR="00827CA3" w:rsidRDefault="009D666E" w:rsidP="00AA4869">
      <w:pPr>
        <w:pStyle w:val="Listenabsatz"/>
        <w:rPr>
          <w:rFonts w:ascii="Arial" w:hAnsi="Arial" w:cs="Arial"/>
        </w:rPr>
      </w:pPr>
      <w:r>
        <w:rPr>
          <w:rFonts w:ascii="Arial" w:hAnsi="Arial" w:cs="Arial"/>
        </w:rPr>
        <w:t>Der</w:t>
      </w:r>
      <w:r w:rsidR="00827CA3" w:rsidRPr="009D666E">
        <w:rPr>
          <w:rFonts w:ascii="Arial" w:hAnsi="Arial" w:cs="Arial"/>
        </w:rPr>
        <w:t xml:space="preserve"> </w:t>
      </w:r>
      <w:r>
        <w:rPr>
          <w:rFonts w:ascii="Arial" w:hAnsi="Arial" w:cs="Arial"/>
        </w:rPr>
        <w:t xml:space="preserve">AN </w:t>
      </w:r>
      <w:r w:rsidR="00827CA3" w:rsidRPr="009D666E">
        <w:rPr>
          <w:rFonts w:ascii="Arial" w:hAnsi="Arial" w:cs="Arial"/>
        </w:rPr>
        <w:t>hat die Teilnehmerlisten zu führen und das Protokoll zu verteilen.</w:t>
      </w:r>
      <w:r w:rsidR="00AA4869">
        <w:rPr>
          <w:rFonts w:ascii="Arial" w:hAnsi="Arial" w:cs="Arial"/>
        </w:rPr>
        <w:t xml:space="preserve"> Das Protokoll wird spätestens 5 Werktage nach dem </w:t>
      </w:r>
      <w:r w:rsidR="00AA4869" w:rsidRPr="00AA4869">
        <w:rPr>
          <w:rFonts w:ascii="Arial" w:hAnsi="Arial" w:cs="Arial"/>
        </w:rPr>
        <w:t>Termin verteilt.</w:t>
      </w:r>
    </w:p>
    <w:p w14:paraId="2F0D4FE6" w14:textId="12A62B7F" w:rsidR="00737EFA" w:rsidRPr="00AA4869" w:rsidRDefault="00737EFA" w:rsidP="00AA4869">
      <w:pPr>
        <w:pStyle w:val="Listenabsatz"/>
        <w:numPr>
          <w:ilvl w:val="0"/>
          <w:numId w:val="41"/>
        </w:numPr>
        <w:rPr>
          <w:rFonts w:ascii="Arial" w:hAnsi="Arial" w:cs="Arial"/>
        </w:rPr>
      </w:pPr>
      <w:r w:rsidRPr="00AA4869">
        <w:rPr>
          <w:rFonts w:ascii="Arial" w:hAnsi="Arial" w:cs="Arial"/>
        </w:rPr>
        <w:t>Abnahme: Es sind zu jeder Abnahme die Fachunternehmererklärungen von den Firmen einzuholen und geprüft dem AG zu übergeben.</w:t>
      </w:r>
    </w:p>
    <w:p w14:paraId="7495F261" w14:textId="77777777" w:rsidR="00AA4869" w:rsidRPr="00737EFA" w:rsidRDefault="00AA4869" w:rsidP="00AF1FD6">
      <w:pPr>
        <w:rPr>
          <w:rFonts w:ascii="Arial" w:hAnsi="Arial" w:cs="Arial"/>
        </w:rPr>
      </w:pPr>
    </w:p>
    <w:p w14:paraId="6CF4F6CB" w14:textId="75AFC953" w:rsidR="00AF1FD6" w:rsidRPr="003106C3" w:rsidRDefault="00AF1FD6" w:rsidP="00AF1FD6">
      <w:pPr>
        <w:pStyle w:val="berschrift1"/>
        <w:rPr>
          <w:rFonts w:ascii="Arial" w:hAnsi="Arial" w:cs="Arial"/>
        </w:rPr>
      </w:pPr>
      <w:bookmarkStart w:id="19" w:name="_Toc229476491"/>
      <w:r w:rsidRPr="003106C3">
        <w:rPr>
          <w:rFonts w:ascii="Arial" w:hAnsi="Arial" w:cs="Arial"/>
        </w:rPr>
        <w:t>Rechnungsbearbeitung</w:t>
      </w:r>
      <w:bookmarkEnd w:id="19"/>
    </w:p>
    <w:p w14:paraId="7087523E" w14:textId="34D51861" w:rsidR="00AF1FD6" w:rsidRPr="009108FD" w:rsidRDefault="00AF1FD6" w:rsidP="009108FD">
      <w:pPr>
        <w:pStyle w:val="Listenabsatz"/>
        <w:numPr>
          <w:ilvl w:val="0"/>
          <w:numId w:val="42"/>
        </w:numPr>
        <w:rPr>
          <w:rFonts w:ascii="Arial" w:hAnsi="Arial" w:cs="Arial"/>
        </w:rPr>
      </w:pPr>
      <w:r w:rsidRPr="009108FD">
        <w:rPr>
          <w:rFonts w:ascii="Arial" w:hAnsi="Arial" w:cs="Arial"/>
        </w:rPr>
        <w:t>Die VOB Rechnungen der ausführenden Firmen werden an die zentrale Rechnungsstelle des BLB gesandt.</w:t>
      </w:r>
      <w:r w:rsidR="009108FD" w:rsidRPr="009108FD">
        <w:rPr>
          <w:rFonts w:ascii="Arial" w:hAnsi="Arial" w:cs="Arial"/>
        </w:rPr>
        <w:t xml:space="preserve"> Die Firmen sind verpflichtet, Rechnung, Aufmaß, Stundenzettel und sonstige rechnungsbegründende Unterlagen in einer einzigen PDF-Datei einzureichen. </w:t>
      </w:r>
      <w:r w:rsidRPr="009108FD">
        <w:rPr>
          <w:rFonts w:ascii="Arial" w:hAnsi="Arial" w:cs="Arial"/>
        </w:rPr>
        <w:t xml:space="preserve">Über das zentrale Rechnungssystem werden die Rechnungen </w:t>
      </w:r>
      <w:r w:rsidR="009108FD" w:rsidRPr="009108FD">
        <w:rPr>
          <w:rFonts w:ascii="Arial" w:hAnsi="Arial" w:cs="Arial"/>
        </w:rPr>
        <w:t xml:space="preserve">dann </w:t>
      </w:r>
      <w:r w:rsidRPr="009108FD">
        <w:rPr>
          <w:rFonts w:ascii="Arial" w:hAnsi="Arial" w:cs="Arial"/>
        </w:rPr>
        <w:t xml:space="preserve">dem AN </w:t>
      </w:r>
      <w:r w:rsidR="009108FD" w:rsidRPr="009108FD">
        <w:rPr>
          <w:rFonts w:ascii="Arial" w:hAnsi="Arial" w:cs="Arial"/>
        </w:rPr>
        <w:t xml:space="preserve">per Mail </w:t>
      </w:r>
      <w:r w:rsidRPr="009108FD">
        <w:rPr>
          <w:rFonts w:ascii="Arial" w:hAnsi="Arial" w:cs="Arial"/>
        </w:rPr>
        <w:t>zur Prüfung zugesandt</w:t>
      </w:r>
      <w:r w:rsidR="009108FD" w:rsidRPr="009108FD">
        <w:rPr>
          <w:rFonts w:ascii="Arial" w:hAnsi="Arial" w:cs="Arial"/>
        </w:rPr>
        <w:t>.</w:t>
      </w:r>
    </w:p>
    <w:p w14:paraId="56F5AD9A" w14:textId="77777777" w:rsidR="009108FD" w:rsidRDefault="00AF1FD6" w:rsidP="00AF1FD6">
      <w:pPr>
        <w:pStyle w:val="Listenabsatz"/>
        <w:numPr>
          <w:ilvl w:val="0"/>
          <w:numId w:val="42"/>
        </w:numPr>
        <w:rPr>
          <w:rFonts w:ascii="Arial" w:hAnsi="Arial" w:cs="Arial"/>
        </w:rPr>
      </w:pPr>
      <w:r w:rsidRPr="009108FD">
        <w:rPr>
          <w:rFonts w:ascii="Arial" w:hAnsi="Arial" w:cs="Arial"/>
        </w:rPr>
        <w:t>Der AN hat die Abschlagsrechnung innerhalb von 7 Werktagen und die Schlussrechnung innerhalb von 14 Werktagen final zu prüfen.</w:t>
      </w:r>
    </w:p>
    <w:p w14:paraId="0E94ABC1" w14:textId="77777777" w:rsidR="002914F9" w:rsidRDefault="00AF1FD6" w:rsidP="00AF1FD6">
      <w:pPr>
        <w:pStyle w:val="Listenabsatz"/>
        <w:numPr>
          <w:ilvl w:val="0"/>
          <w:numId w:val="42"/>
        </w:numPr>
        <w:rPr>
          <w:rFonts w:ascii="Arial" w:hAnsi="Arial" w:cs="Arial"/>
        </w:rPr>
      </w:pPr>
      <w:r w:rsidRPr="002914F9">
        <w:rPr>
          <w:rFonts w:ascii="Arial" w:hAnsi="Arial" w:cs="Arial"/>
        </w:rPr>
        <w:t>Eine Rückmeldung zu fehlenden Unterlagen ist innerhalb</w:t>
      </w:r>
      <w:r w:rsidR="009108FD" w:rsidRPr="002914F9">
        <w:rPr>
          <w:rFonts w:ascii="Arial" w:hAnsi="Arial" w:cs="Arial"/>
        </w:rPr>
        <w:t xml:space="preserve"> von</w:t>
      </w:r>
      <w:r w:rsidRPr="002914F9">
        <w:rPr>
          <w:rFonts w:ascii="Arial" w:hAnsi="Arial" w:cs="Arial"/>
        </w:rPr>
        <w:t xml:space="preserve"> 2 Werktagen zu geben.</w:t>
      </w:r>
      <w:r w:rsidR="009108FD" w:rsidRPr="002914F9">
        <w:rPr>
          <w:rFonts w:ascii="Arial" w:hAnsi="Arial" w:cs="Arial"/>
        </w:rPr>
        <w:t xml:space="preserve"> </w:t>
      </w:r>
      <w:r w:rsidR="009108FD" w:rsidRPr="002914F9">
        <w:rPr>
          <w:rFonts w:ascii="Arial" w:hAnsi="Arial" w:cs="Arial"/>
        </w:rPr>
        <w:br/>
      </w:r>
      <w:r w:rsidRPr="002914F9">
        <w:rPr>
          <w:rFonts w:ascii="Arial" w:hAnsi="Arial" w:cs="Arial"/>
        </w:rPr>
        <w:t>Hinweis: Rechnungsunterlagen</w:t>
      </w:r>
      <w:r w:rsidR="009108FD" w:rsidRPr="002914F9">
        <w:rPr>
          <w:rFonts w:ascii="Arial" w:hAnsi="Arial" w:cs="Arial"/>
        </w:rPr>
        <w:t>,</w:t>
      </w:r>
      <w:r w:rsidRPr="002914F9">
        <w:rPr>
          <w:rFonts w:ascii="Arial" w:hAnsi="Arial" w:cs="Arial"/>
        </w:rPr>
        <w:t xml:space="preserve"> die von den Firmen direkt an den AN gesendet werden</w:t>
      </w:r>
      <w:r w:rsidR="009108FD" w:rsidRPr="002914F9">
        <w:rPr>
          <w:rFonts w:ascii="Arial" w:hAnsi="Arial" w:cs="Arial"/>
        </w:rPr>
        <w:t>,</w:t>
      </w:r>
      <w:r w:rsidRPr="002914F9">
        <w:rPr>
          <w:rFonts w:ascii="Arial" w:hAnsi="Arial" w:cs="Arial"/>
        </w:rPr>
        <w:t xml:space="preserve"> dürfen </w:t>
      </w:r>
      <w:r w:rsidRPr="002914F9">
        <w:rPr>
          <w:rFonts w:ascii="Arial" w:hAnsi="Arial" w:cs="Arial"/>
          <w:u w:val="single"/>
        </w:rPr>
        <w:t>nicht</w:t>
      </w:r>
      <w:r w:rsidRPr="002914F9">
        <w:rPr>
          <w:rFonts w:ascii="Arial" w:hAnsi="Arial" w:cs="Arial"/>
        </w:rPr>
        <w:t xml:space="preserve"> Bestandteil des Prüfergebnisses werden. Eine Vorprüfung ist mit diesen Unterlagen </w:t>
      </w:r>
      <w:r w:rsidR="009108FD" w:rsidRPr="002914F9">
        <w:rPr>
          <w:rFonts w:ascii="Arial" w:hAnsi="Arial" w:cs="Arial"/>
        </w:rPr>
        <w:t xml:space="preserve">jedoch </w:t>
      </w:r>
      <w:r w:rsidRPr="002914F9">
        <w:rPr>
          <w:rFonts w:ascii="Arial" w:hAnsi="Arial" w:cs="Arial"/>
        </w:rPr>
        <w:t>möglich.</w:t>
      </w:r>
    </w:p>
    <w:p w14:paraId="34337C20" w14:textId="77777777" w:rsidR="002914F9" w:rsidRDefault="00AF1FD6" w:rsidP="00AF1FD6">
      <w:pPr>
        <w:pStyle w:val="Listenabsatz"/>
        <w:numPr>
          <w:ilvl w:val="0"/>
          <w:numId w:val="42"/>
        </w:numPr>
        <w:rPr>
          <w:rFonts w:ascii="Arial" w:hAnsi="Arial" w:cs="Arial"/>
        </w:rPr>
      </w:pPr>
      <w:r w:rsidRPr="002914F9">
        <w:rPr>
          <w:rFonts w:ascii="Arial" w:hAnsi="Arial" w:cs="Arial"/>
        </w:rPr>
        <w:t>Rechnungsprüfung: Die Rechnung muss mit folgender Prüfinformation (Empfehlung: über einen Prüfstempel) versehen werden</w:t>
      </w:r>
      <w:r w:rsidR="002914F9">
        <w:rPr>
          <w:rFonts w:ascii="Arial" w:hAnsi="Arial" w:cs="Arial"/>
        </w:rPr>
        <w:t>:</w:t>
      </w:r>
    </w:p>
    <w:p w14:paraId="59EC5334" w14:textId="05F2309B" w:rsidR="002914F9" w:rsidRPr="002914F9" w:rsidRDefault="002914F9" w:rsidP="00AF1FD6">
      <w:pPr>
        <w:pStyle w:val="Listenabsatz"/>
        <w:numPr>
          <w:ilvl w:val="1"/>
          <w:numId w:val="42"/>
        </w:numPr>
        <w:rPr>
          <w:rFonts w:ascii="Arial" w:hAnsi="Arial" w:cs="Arial"/>
          <w:i/>
          <w:iCs/>
        </w:rPr>
      </w:pPr>
      <w:r w:rsidRPr="002914F9">
        <w:rPr>
          <w:rFonts w:ascii="Arial" w:hAnsi="Arial" w:cs="Arial"/>
          <w:i/>
          <w:iCs/>
        </w:rPr>
        <w:t>„</w:t>
      </w:r>
      <w:r w:rsidR="00AF1FD6" w:rsidRPr="002914F9">
        <w:rPr>
          <w:rFonts w:ascii="Arial" w:hAnsi="Arial" w:cs="Arial"/>
          <w:i/>
          <w:iCs/>
        </w:rPr>
        <w:t>fachtechnisch und rechnerisch richtig</w:t>
      </w:r>
      <w:r w:rsidRPr="002914F9">
        <w:rPr>
          <w:rFonts w:ascii="Arial" w:hAnsi="Arial" w:cs="Arial"/>
          <w:i/>
          <w:iCs/>
        </w:rPr>
        <w:t>“</w:t>
      </w:r>
    </w:p>
    <w:p w14:paraId="1C5CD47D" w14:textId="65F4BB57" w:rsidR="002914F9" w:rsidRPr="002914F9" w:rsidRDefault="002914F9" w:rsidP="00AF1FD6">
      <w:pPr>
        <w:pStyle w:val="Listenabsatz"/>
        <w:numPr>
          <w:ilvl w:val="1"/>
          <w:numId w:val="42"/>
        </w:numPr>
        <w:rPr>
          <w:rFonts w:ascii="Arial" w:hAnsi="Arial" w:cs="Arial"/>
          <w:i/>
          <w:iCs/>
        </w:rPr>
      </w:pPr>
      <w:r>
        <w:rPr>
          <w:rFonts w:ascii="Arial" w:hAnsi="Arial" w:cs="Arial"/>
        </w:rPr>
        <w:t xml:space="preserve">oder bei Kürzungen: </w:t>
      </w:r>
      <w:r w:rsidRPr="002914F9">
        <w:rPr>
          <w:rFonts w:ascii="Arial" w:hAnsi="Arial" w:cs="Arial"/>
          <w:i/>
          <w:iCs/>
        </w:rPr>
        <w:t>„fachtechnisch und rechnerisch richtig geprüft mit … Euro und … Cent.“</w:t>
      </w:r>
    </w:p>
    <w:p w14:paraId="38916D03" w14:textId="790DED81" w:rsidR="002914F9" w:rsidRDefault="00AF1FD6" w:rsidP="00AF1FD6">
      <w:pPr>
        <w:pStyle w:val="Listenabsatz"/>
        <w:numPr>
          <w:ilvl w:val="1"/>
          <w:numId w:val="42"/>
        </w:numPr>
        <w:rPr>
          <w:rFonts w:ascii="Arial" w:hAnsi="Arial" w:cs="Arial"/>
        </w:rPr>
      </w:pPr>
      <w:r w:rsidRPr="002914F9">
        <w:rPr>
          <w:rFonts w:ascii="Arial" w:hAnsi="Arial" w:cs="Arial"/>
        </w:rPr>
        <w:t>gesamter Rechnungsbetrag (brutto)</w:t>
      </w:r>
      <w:r w:rsidR="002914F9">
        <w:rPr>
          <w:rFonts w:ascii="Arial" w:hAnsi="Arial" w:cs="Arial"/>
        </w:rPr>
        <w:t xml:space="preserve"> (= Gesamtleistungsstand aller bisherigen Rechnungen)</w:t>
      </w:r>
    </w:p>
    <w:p w14:paraId="69BA4DE2" w14:textId="0776A34C" w:rsidR="00AF1FD6" w:rsidRPr="002914F9" w:rsidRDefault="002914F9" w:rsidP="00AF1FD6">
      <w:pPr>
        <w:pStyle w:val="Listenabsatz"/>
        <w:numPr>
          <w:ilvl w:val="1"/>
          <w:numId w:val="42"/>
        </w:numPr>
        <w:rPr>
          <w:rFonts w:ascii="Arial" w:hAnsi="Arial" w:cs="Arial"/>
        </w:rPr>
      </w:pPr>
      <w:r>
        <w:rPr>
          <w:rFonts w:ascii="Arial" w:hAnsi="Arial" w:cs="Arial"/>
        </w:rPr>
        <w:t>f</w:t>
      </w:r>
      <w:r w:rsidR="00AF1FD6" w:rsidRPr="002914F9">
        <w:rPr>
          <w:rFonts w:ascii="Arial" w:hAnsi="Arial" w:cs="Arial"/>
        </w:rPr>
        <w:t>estgestellter Zahlungsanspruch (brutto)</w:t>
      </w:r>
      <w:r>
        <w:rPr>
          <w:rFonts w:ascii="Arial" w:hAnsi="Arial" w:cs="Arial"/>
        </w:rPr>
        <w:t xml:space="preserve"> (= Auszahlungsbetrag der aktuellen Rechnung)</w:t>
      </w:r>
    </w:p>
    <w:p w14:paraId="73CB7294" w14:textId="10B0E9D8" w:rsidR="00AF1FD6" w:rsidRDefault="00AF1FD6" w:rsidP="000E4EEA">
      <w:pPr>
        <w:rPr>
          <w:rFonts w:ascii="Arial" w:hAnsi="Arial" w:cs="Arial"/>
        </w:rPr>
      </w:pPr>
    </w:p>
    <w:p w14:paraId="6C47358A" w14:textId="77777777" w:rsidR="002914F9" w:rsidRPr="003106C3" w:rsidRDefault="002914F9" w:rsidP="002914F9">
      <w:pPr>
        <w:ind w:left="708"/>
        <w:rPr>
          <w:rFonts w:ascii="Arial" w:hAnsi="Arial" w:cs="Arial"/>
        </w:rPr>
      </w:pPr>
    </w:p>
    <w:p w14:paraId="3F28F7D1" w14:textId="6B00B64B" w:rsidR="00AF1FD6" w:rsidRPr="003106C3" w:rsidRDefault="00AF1FD6" w:rsidP="00AF1FD6">
      <w:pPr>
        <w:pStyle w:val="berschrift1"/>
        <w:rPr>
          <w:rFonts w:ascii="Arial" w:hAnsi="Arial" w:cs="Arial"/>
        </w:rPr>
      </w:pPr>
      <w:bookmarkStart w:id="20" w:name="_Toc229476492"/>
      <w:r w:rsidRPr="003106C3">
        <w:rPr>
          <w:rFonts w:ascii="Arial" w:hAnsi="Arial" w:cs="Arial"/>
        </w:rPr>
        <w:t>Dokumentation</w:t>
      </w:r>
      <w:bookmarkEnd w:id="20"/>
    </w:p>
    <w:p w14:paraId="21B7EB7D" w14:textId="77777777" w:rsidR="00AF1FD6" w:rsidRPr="00737EFA" w:rsidRDefault="00AF1FD6" w:rsidP="00AF1FD6">
      <w:pPr>
        <w:rPr>
          <w:rFonts w:ascii="Arial" w:hAnsi="Arial" w:cs="Arial"/>
        </w:rPr>
      </w:pPr>
      <w:r w:rsidRPr="00737EFA">
        <w:rPr>
          <w:rFonts w:ascii="Arial" w:hAnsi="Arial" w:cs="Arial"/>
        </w:rPr>
        <w:t xml:space="preserve">- Die Nachhaltung/ Prüfung der Dokumentation der ausführenden Firma des Abfallbeiblatts VHB241 erfolgt über den AN und ist dem AG vollumfänglich vorzulegen. </w:t>
      </w:r>
    </w:p>
    <w:p w14:paraId="27D1D6BB" w14:textId="77777777" w:rsidR="00AF1FD6" w:rsidRPr="0067161C" w:rsidRDefault="00AF1FD6" w:rsidP="00AF1FD6">
      <w:pPr>
        <w:rPr>
          <w:rFonts w:ascii="Arial" w:hAnsi="Arial" w:cs="Arial"/>
          <w:szCs w:val="24"/>
        </w:rPr>
      </w:pPr>
    </w:p>
    <w:p w14:paraId="706A7B2D" w14:textId="25818DD1" w:rsidR="0067161C" w:rsidRPr="0067161C" w:rsidRDefault="0067161C" w:rsidP="0067161C">
      <w:pPr>
        <w:rPr>
          <w:rFonts w:ascii="Arial" w:hAnsi="Arial" w:cs="Arial"/>
          <w:szCs w:val="24"/>
        </w:rPr>
      </w:pPr>
      <w:r w:rsidRPr="0067161C">
        <w:rPr>
          <w:rFonts w:ascii="Arial" w:hAnsi="Arial" w:cs="Arial"/>
          <w:szCs w:val="24"/>
        </w:rPr>
        <w:t>Was gehört in die Dokumentation</w:t>
      </w:r>
      <w:r>
        <w:rPr>
          <w:rFonts w:ascii="Arial" w:hAnsi="Arial" w:cs="Arial"/>
          <w:szCs w:val="24"/>
        </w:rPr>
        <w:t>:</w:t>
      </w:r>
    </w:p>
    <w:p w14:paraId="40045A85" w14:textId="77777777" w:rsidR="0067161C" w:rsidRPr="0067161C" w:rsidRDefault="0067161C" w:rsidP="0067161C">
      <w:pPr>
        <w:rPr>
          <w:rFonts w:ascii="Arial" w:hAnsi="Arial" w:cs="Arial"/>
          <w:szCs w:val="24"/>
        </w:rPr>
      </w:pPr>
      <w:r w:rsidRPr="0067161C">
        <w:rPr>
          <w:rFonts w:ascii="Arial" w:hAnsi="Arial" w:cs="Arial"/>
          <w:szCs w:val="24"/>
        </w:rPr>
        <w:t>Firmen / FBT</w:t>
      </w:r>
    </w:p>
    <w:p w14:paraId="02116CD3" w14:textId="77BE7F48" w:rsidR="0067161C" w:rsidRPr="0067161C" w:rsidRDefault="0067161C" w:rsidP="0067161C">
      <w:pPr>
        <w:rPr>
          <w:rFonts w:ascii="Arial" w:hAnsi="Arial" w:cs="Arial"/>
          <w:szCs w:val="24"/>
        </w:rPr>
      </w:pPr>
      <w:r w:rsidRPr="0067161C">
        <w:rPr>
          <w:rFonts w:ascii="Arial" w:hAnsi="Arial" w:cs="Arial"/>
          <w:szCs w:val="24"/>
        </w:rPr>
        <w:t xml:space="preserve">• </w:t>
      </w:r>
      <w:r w:rsidR="002449D2">
        <w:rPr>
          <w:rFonts w:ascii="Arial" w:hAnsi="Arial" w:cs="Arial"/>
          <w:szCs w:val="24"/>
        </w:rPr>
        <w:t xml:space="preserve">   </w:t>
      </w:r>
      <w:r w:rsidRPr="0067161C">
        <w:rPr>
          <w:rFonts w:ascii="Arial" w:hAnsi="Arial" w:cs="Arial"/>
          <w:szCs w:val="24"/>
        </w:rPr>
        <w:t xml:space="preserve">    Eine Liste mit allen Firmen und Ingenieurbüros inkl. Adressen und Telefonnummer </w:t>
      </w:r>
    </w:p>
    <w:p w14:paraId="71887938" w14:textId="77777777" w:rsidR="0067161C" w:rsidRPr="0067161C" w:rsidRDefault="0067161C" w:rsidP="0067161C">
      <w:pPr>
        <w:rPr>
          <w:rFonts w:ascii="Arial" w:hAnsi="Arial" w:cs="Arial"/>
          <w:szCs w:val="24"/>
        </w:rPr>
      </w:pPr>
      <w:r w:rsidRPr="0067161C">
        <w:rPr>
          <w:rFonts w:ascii="Arial" w:hAnsi="Arial" w:cs="Arial"/>
          <w:szCs w:val="24"/>
        </w:rPr>
        <w:t xml:space="preserve">•          Alle Produktdatenblätter </w:t>
      </w:r>
    </w:p>
    <w:p w14:paraId="1B9F5DBF" w14:textId="77777777" w:rsidR="0067161C" w:rsidRPr="0067161C" w:rsidRDefault="0067161C" w:rsidP="0067161C">
      <w:pPr>
        <w:rPr>
          <w:rFonts w:ascii="Arial" w:hAnsi="Arial" w:cs="Arial"/>
          <w:szCs w:val="24"/>
        </w:rPr>
      </w:pPr>
      <w:r w:rsidRPr="0067161C">
        <w:rPr>
          <w:rFonts w:ascii="Arial" w:hAnsi="Arial" w:cs="Arial"/>
          <w:szCs w:val="24"/>
        </w:rPr>
        <w:t xml:space="preserve">•          Alle Produktzertifizierungen (z.B. RC 3 bei Fenster) </w:t>
      </w:r>
    </w:p>
    <w:p w14:paraId="4BDC314B" w14:textId="269F526C" w:rsidR="0067161C" w:rsidRDefault="0067161C" w:rsidP="0067161C">
      <w:pPr>
        <w:rPr>
          <w:rFonts w:ascii="Arial" w:hAnsi="Arial" w:cs="Arial"/>
          <w:szCs w:val="24"/>
        </w:rPr>
      </w:pPr>
      <w:r w:rsidRPr="0067161C">
        <w:rPr>
          <w:rFonts w:ascii="Arial" w:hAnsi="Arial" w:cs="Arial"/>
          <w:szCs w:val="24"/>
        </w:rPr>
        <w:t>•          Alle Firmen-Zertifizierungen</w:t>
      </w:r>
    </w:p>
    <w:p w14:paraId="380EE2B2" w14:textId="5CCE0343" w:rsidR="00A15070" w:rsidRPr="0067161C" w:rsidRDefault="00A15070" w:rsidP="00A15070">
      <w:pPr>
        <w:rPr>
          <w:rFonts w:ascii="Arial" w:hAnsi="Arial" w:cs="Arial"/>
          <w:szCs w:val="24"/>
        </w:rPr>
      </w:pPr>
      <w:r w:rsidRPr="0067161C">
        <w:rPr>
          <w:rFonts w:ascii="Arial" w:hAnsi="Arial" w:cs="Arial"/>
          <w:szCs w:val="24"/>
        </w:rPr>
        <w:t>•          Alle F</w:t>
      </w:r>
      <w:r>
        <w:rPr>
          <w:rFonts w:ascii="Arial" w:hAnsi="Arial" w:cs="Arial"/>
          <w:szCs w:val="24"/>
        </w:rPr>
        <w:t xml:space="preserve">achunternehmerbescheinigungen </w:t>
      </w:r>
    </w:p>
    <w:p w14:paraId="595BD9F8" w14:textId="77777777" w:rsidR="0067161C" w:rsidRPr="0067161C" w:rsidRDefault="0067161C" w:rsidP="0067161C">
      <w:pPr>
        <w:rPr>
          <w:rFonts w:ascii="Arial" w:hAnsi="Arial" w:cs="Arial"/>
          <w:szCs w:val="24"/>
        </w:rPr>
      </w:pPr>
      <w:r w:rsidRPr="0067161C">
        <w:rPr>
          <w:rFonts w:ascii="Arial" w:hAnsi="Arial" w:cs="Arial"/>
          <w:szCs w:val="24"/>
        </w:rPr>
        <w:t xml:space="preserve">•          Alle Pflegehinweise (z.B. Bodenbeläge) </w:t>
      </w:r>
    </w:p>
    <w:p w14:paraId="33C5E320" w14:textId="77777777" w:rsidR="0067161C" w:rsidRPr="0067161C" w:rsidRDefault="0067161C" w:rsidP="0067161C">
      <w:pPr>
        <w:rPr>
          <w:rFonts w:ascii="Arial" w:hAnsi="Arial" w:cs="Arial"/>
          <w:szCs w:val="24"/>
        </w:rPr>
      </w:pPr>
      <w:r w:rsidRPr="0067161C">
        <w:rPr>
          <w:rFonts w:ascii="Arial" w:hAnsi="Arial" w:cs="Arial"/>
          <w:szCs w:val="24"/>
        </w:rPr>
        <w:t xml:space="preserve">•          Alle Reparaturhinweise </w:t>
      </w:r>
    </w:p>
    <w:p w14:paraId="49A708E8" w14:textId="5178047F" w:rsidR="0067161C" w:rsidRPr="0067161C" w:rsidRDefault="0067161C" w:rsidP="0067161C">
      <w:pPr>
        <w:rPr>
          <w:rFonts w:ascii="Arial" w:hAnsi="Arial" w:cs="Arial"/>
          <w:szCs w:val="24"/>
        </w:rPr>
      </w:pPr>
      <w:r w:rsidRPr="0067161C">
        <w:rPr>
          <w:rFonts w:ascii="Arial" w:hAnsi="Arial" w:cs="Arial"/>
          <w:szCs w:val="24"/>
        </w:rPr>
        <w:t>•          Eine Liste mit allen Gewährlei</w:t>
      </w:r>
      <w:r w:rsidR="00016AE1">
        <w:rPr>
          <w:rFonts w:ascii="Arial" w:hAnsi="Arial" w:cs="Arial"/>
          <w:szCs w:val="24"/>
        </w:rPr>
        <w:t>s</w:t>
      </w:r>
      <w:r w:rsidRPr="0067161C">
        <w:rPr>
          <w:rFonts w:ascii="Arial" w:hAnsi="Arial" w:cs="Arial"/>
          <w:szCs w:val="24"/>
        </w:rPr>
        <w:t>tungszeiträume</w:t>
      </w:r>
      <w:r w:rsidR="00016AE1">
        <w:rPr>
          <w:rFonts w:ascii="Arial" w:hAnsi="Arial" w:cs="Arial"/>
          <w:szCs w:val="24"/>
        </w:rPr>
        <w:t>n</w:t>
      </w:r>
      <w:r w:rsidRPr="0067161C">
        <w:rPr>
          <w:rFonts w:ascii="Arial" w:hAnsi="Arial" w:cs="Arial"/>
          <w:szCs w:val="24"/>
        </w:rPr>
        <w:t xml:space="preserve"> </w:t>
      </w:r>
    </w:p>
    <w:p w14:paraId="280D94A8" w14:textId="77777777" w:rsidR="0067161C" w:rsidRPr="0067161C" w:rsidRDefault="0067161C" w:rsidP="0067161C">
      <w:pPr>
        <w:rPr>
          <w:rFonts w:ascii="Arial" w:hAnsi="Arial" w:cs="Arial"/>
          <w:szCs w:val="24"/>
        </w:rPr>
      </w:pPr>
      <w:r w:rsidRPr="0067161C">
        <w:rPr>
          <w:rFonts w:ascii="Arial" w:hAnsi="Arial" w:cs="Arial"/>
          <w:szCs w:val="24"/>
        </w:rPr>
        <w:t>•          Abnahme der Architektenleistung / Ingenieurleistung</w:t>
      </w:r>
    </w:p>
    <w:p w14:paraId="2C0CCBD9" w14:textId="70AE44DF" w:rsidR="0067161C" w:rsidRPr="0067161C" w:rsidRDefault="0067161C" w:rsidP="0067161C">
      <w:pPr>
        <w:rPr>
          <w:rFonts w:ascii="Arial" w:hAnsi="Arial" w:cs="Arial"/>
          <w:szCs w:val="24"/>
        </w:rPr>
      </w:pPr>
      <w:r w:rsidRPr="0067161C">
        <w:rPr>
          <w:rFonts w:ascii="Arial" w:hAnsi="Arial" w:cs="Arial"/>
          <w:szCs w:val="24"/>
        </w:rPr>
        <w:t>•          Förmliche VOB-Abnahme (Formblatt 442) ab einer Auftragssumme von 10.000€ netto. Unter 10.000 € kann die mangelfrei</w:t>
      </w:r>
      <w:r w:rsidR="00016AE1">
        <w:rPr>
          <w:rFonts w:ascii="Arial" w:hAnsi="Arial" w:cs="Arial"/>
          <w:szCs w:val="24"/>
        </w:rPr>
        <w:t>e</w:t>
      </w:r>
      <w:r w:rsidRPr="0067161C">
        <w:rPr>
          <w:rFonts w:ascii="Arial" w:hAnsi="Arial" w:cs="Arial"/>
          <w:szCs w:val="24"/>
        </w:rPr>
        <w:t xml:space="preserve"> Abnahme der Leistung auch anders dokumentiert werden. </w:t>
      </w:r>
    </w:p>
    <w:p w14:paraId="01F4FD02" w14:textId="77777777" w:rsidR="0067161C" w:rsidRPr="0067161C" w:rsidRDefault="0067161C" w:rsidP="0067161C">
      <w:pPr>
        <w:rPr>
          <w:rFonts w:ascii="Arial" w:hAnsi="Arial" w:cs="Arial"/>
          <w:szCs w:val="24"/>
        </w:rPr>
      </w:pPr>
    </w:p>
    <w:p w14:paraId="2E9AD98B" w14:textId="77777777" w:rsidR="0067161C" w:rsidRPr="0067161C" w:rsidRDefault="0067161C" w:rsidP="0067161C">
      <w:pPr>
        <w:rPr>
          <w:rFonts w:ascii="Arial" w:hAnsi="Arial" w:cs="Arial"/>
          <w:szCs w:val="24"/>
        </w:rPr>
      </w:pPr>
      <w:r w:rsidRPr="0067161C">
        <w:rPr>
          <w:rFonts w:ascii="Arial" w:hAnsi="Arial" w:cs="Arial"/>
          <w:szCs w:val="24"/>
        </w:rPr>
        <w:t xml:space="preserve">Technische Anlagen </w:t>
      </w:r>
    </w:p>
    <w:p w14:paraId="7BB5EAE1" w14:textId="0D00AF14" w:rsidR="002771F2" w:rsidRPr="0067161C" w:rsidRDefault="0067161C" w:rsidP="0067161C">
      <w:pPr>
        <w:rPr>
          <w:rFonts w:ascii="Arial" w:hAnsi="Arial" w:cs="Arial"/>
          <w:szCs w:val="24"/>
        </w:rPr>
      </w:pPr>
      <w:r w:rsidRPr="0067161C">
        <w:rPr>
          <w:rFonts w:ascii="Arial" w:hAnsi="Arial" w:cs="Arial"/>
          <w:szCs w:val="24"/>
        </w:rPr>
        <w:t>•          Aufstellung aller wartungsrelevanten Anlagen</w:t>
      </w:r>
    </w:p>
    <w:p w14:paraId="45F0AE8E" w14:textId="77777777" w:rsidR="0067161C" w:rsidRPr="0067161C" w:rsidRDefault="0067161C" w:rsidP="0067161C">
      <w:pPr>
        <w:rPr>
          <w:rFonts w:ascii="Arial" w:hAnsi="Arial" w:cs="Arial"/>
          <w:szCs w:val="24"/>
        </w:rPr>
      </w:pPr>
      <w:r w:rsidRPr="0067161C">
        <w:rPr>
          <w:rFonts w:ascii="Arial" w:hAnsi="Arial" w:cs="Arial"/>
          <w:szCs w:val="24"/>
        </w:rPr>
        <w:t>•          Aufstellung aller Anlagen mit Pflicht zur wiederkehrenden Prüfung</w:t>
      </w:r>
    </w:p>
    <w:p w14:paraId="3D656789" w14:textId="4127D124" w:rsidR="0067161C" w:rsidRDefault="0067161C" w:rsidP="0067161C">
      <w:pPr>
        <w:rPr>
          <w:rFonts w:ascii="Arial" w:hAnsi="Arial" w:cs="Arial"/>
          <w:szCs w:val="24"/>
        </w:rPr>
      </w:pPr>
      <w:bookmarkStart w:id="21" w:name="_Hlk229476368"/>
      <w:r w:rsidRPr="0067161C">
        <w:rPr>
          <w:rFonts w:ascii="Arial" w:hAnsi="Arial" w:cs="Arial"/>
          <w:szCs w:val="24"/>
        </w:rPr>
        <w:t>•</w:t>
      </w:r>
      <w:bookmarkEnd w:id="21"/>
      <w:r w:rsidRPr="0067161C">
        <w:rPr>
          <w:rFonts w:ascii="Arial" w:hAnsi="Arial" w:cs="Arial"/>
          <w:szCs w:val="24"/>
        </w:rPr>
        <w:t xml:space="preserve">          sämtliche Anlagendatenblätter</w:t>
      </w:r>
    </w:p>
    <w:p w14:paraId="2F8F2A32" w14:textId="0AB49AA5" w:rsidR="0086610F" w:rsidRPr="00A42C5A" w:rsidRDefault="00A42C5A" w:rsidP="0067161C">
      <w:pPr>
        <w:rPr>
          <w:rFonts w:ascii="Arial" w:hAnsi="Arial" w:cs="Arial"/>
          <w:szCs w:val="24"/>
        </w:rPr>
      </w:pPr>
      <w:r w:rsidRPr="00A42C5A">
        <w:rPr>
          <w:rFonts w:ascii="Arial" w:hAnsi="Arial" w:cs="Arial"/>
          <w:szCs w:val="24"/>
        </w:rPr>
        <w:t xml:space="preserve">•          </w:t>
      </w:r>
      <w:r w:rsidR="0086610F" w:rsidRPr="00A42C5A">
        <w:rPr>
          <w:rFonts w:ascii="Arial" w:hAnsi="Arial" w:cs="Arial"/>
          <w:szCs w:val="24"/>
        </w:rPr>
        <w:t>Hygiene-Zertifikate</w:t>
      </w:r>
    </w:p>
    <w:p w14:paraId="40D2F63D" w14:textId="35548873" w:rsidR="0086610F" w:rsidRPr="00A42C5A" w:rsidRDefault="00A42C5A" w:rsidP="0067161C">
      <w:pPr>
        <w:rPr>
          <w:rFonts w:ascii="Arial" w:hAnsi="Arial" w:cs="Arial"/>
          <w:szCs w:val="24"/>
        </w:rPr>
      </w:pPr>
      <w:r w:rsidRPr="00A42C5A">
        <w:rPr>
          <w:rFonts w:ascii="Arial" w:hAnsi="Arial" w:cs="Arial"/>
          <w:szCs w:val="24"/>
        </w:rPr>
        <w:t xml:space="preserve">•          </w:t>
      </w:r>
      <w:r w:rsidR="0086610F" w:rsidRPr="00A42C5A">
        <w:rPr>
          <w:rFonts w:ascii="Arial" w:hAnsi="Arial" w:cs="Arial"/>
          <w:szCs w:val="24"/>
        </w:rPr>
        <w:t>Bedienungsanleitungen</w:t>
      </w:r>
    </w:p>
    <w:p w14:paraId="3AF0B4CC" w14:textId="0346D0E5" w:rsidR="0086610F" w:rsidRPr="00A42C5A" w:rsidRDefault="00A42C5A" w:rsidP="0067161C">
      <w:pPr>
        <w:rPr>
          <w:rFonts w:ascii="Arial" w:hAnsi="Arial" w:cs="Arial"/>
          <w:szCs w:val="24"/>
        </w:rPr>
      </w:pPr>
      <w:r w:rsidRPr="00A42C5A">
        <w:rPr>
          <w:rFonts w:ascii="Arial" w:hAnsi="Arial" w:cs="Arial"/>
          <w:szCs w:val="24"/>
        </w:rPr>
        <w:t xml:space="preserve">•          </w:t>
      </w:r>
      <w:r w:rsidR="0086610F" w:rsidRPr="00A42C5A">
        <w:rPr>
          <w:rFonts w:ascii="Arial" w:hAnsi="Arial" w:cs="Arial"/>
          <w:szCs w:val="24"/>
        </w:rPr>
        <w:t>Protokolle der Einweisung</w:t>
      </w:r>
    </w:p>
    <w:p w14:paraId="03BD6A06" w14:textId="2E4632B2" w:rsidR="0086610F" w:rsidRPr="0067161C" w:rsidRDefault="00A42C5A" w:rsidP="0067161C">
      <w:pPr>
        <w:rPr>
          <w:rFonts w:ascii="Arial" w:hAnsi="Arial" w:cs="Arial"/>
          <w:szCs w:val="24"/>
        </w:rPr>
      </w:pPr>
      <w:r w:rsidRPr="00A42C5A">
        <w:rPr>
          <w:rFonts w:ascii="Arial" w:hAnsi="Arial" w:cs="Arial"/>
          <w:szCs w:val="24"/>
        </w:rPr>
        <w:t xml:space="preserve">•          </w:t>
      </w:r>
      <w:r w:rsidR="0086610F" w:rsidRPr="00A42C5A">
        <w:rPr>
          <w:rFonts w:ascii="Arial" w:hAnsi="Arial" w:cs="Arial"/>
          <w:szCs w:val="24"/>
        </w:rPr>
        <w:t>Nachweise zu Brandschutzabschottungen</w:t>
      </w:r>
    </w:p>
    <w:p w14:paraId="7641C676" w14:textId="77777777" w:rsidR="0067161C" w:rsidRPr="0067161C" w:rsidRDefault="0067161C" w:rsidP="0067161C">
      <w:pPr>
        <w:rPr>
          <w:rFonts w:ascii="Arial" w:hAnsi="Arial" w:cs="Arial"/>
          <w:szCs w:val="24"/>
        </w:rPr>
      </w:pPr>
    </w:p>
    <w:p w14:paraId="546798F3" w14:textId="77777777" w:rsidR="0067161C" w:rsidRPr="0067161C" w:rsidRDefault="0067161C" w:rsidP="0067161C">
      <w:pPr>
        <w:rPr>
          <w:rFonts w:ascii="Arial" w:hAnsi="Arial" w:cs="Arial"/>
          <w:szCs w:val="24"/>
        </w:rPr>
      </w:pPr>
      <w:r w:rsidRPr="0067161C">
        <w:rPr>
          <w:rFonts w:ascii="Arial" w:hAnsi="Arial" w:cs="Arial"/>
          <w:szCs w:val="24"/>
        </w:rPr>
        <w:t xml:space="preserve">Behörden </w:t>
      </w:r>
    </w:p>
    <w:p w14:paraId="25637453" w14:textId="77777777" w:rsidR="0067161C" w:rsidRPr="0067161C" w:rsidRDefault="0067161C" w:rsidP="0067161C">
      <w:pPr>
        <w:rPr>
          <w:rFonts w:ascii="Arial" w:hAnsi="Arial" w:cs="Arial"/>
          <w:szCs w:val="24"/>
        </w:rPr>
      </w:pPr>
      <w:r w:rsidRPr="0067161C">
        <w:rPr>
          <w:rFonts w:ascii="Arial" w:hAnsi="Arial" w:cs="Arial"/>
          <w:szCs w:val="24"/>
        </w:rPr>
        <w:t xml:space="preserve">•          Die kompletten Genehmigungsunterlagen </w:t>
      </w:r>
    </w:p>
    <w:p w14:paraId="73726A04" w14:textId="77777777" w:rsidR="0067161C" w:rsidRPr="0067161C" w:rsidRDefault="0067161C" w:rsidP="0067161C">
      <w:pPr>
        <w:rPr>
          <w:rFonts w:ascii="Arial" w:hAnsi="Arial" w:cs="Arial"/>
          <w:szCs w:val="24"/>
        </w:rPr>
      </w:pPr>
      <w:r w:rsidRPr="0067161C">
        <w:rPr>
          <w:rFonts w:ascii="Arial" w:hAnsi="Arial" w:cs="Arial"/>
          <w:szCs w:val="24"/>
        </w:rPr>
        <w:t xml:space="preserve">•          Alle Gutachten </w:t>
      </w:r>
    </w:p>
    <w:p w14:paraId="075A21CE" w14:textId="77777777" w:rsidR="0067161C" w:rsidRPr="0067161C" w:rsidRDefault="0067161C" w:rsidP="0067161C">
      <w:pPr>
        <w:rPr>
          <w:rFonts w:ascii="Arial" w:hAnsi="Arial" w:cs="Arial"/>
          <w:szCs w:val="24"/>
        </w:rPr>
      </w:pPr>
      <w:r w:rsidRPr="0067161C">
        <w:rPr>
          <w:rFonts w:ascii="Arial" w:hAnsi="Arial" w:cs="Arial"/>
          <w:szCs w:val="24"/>
        </w:rPr>
        <w:t xml:space="preserve">•          Die Behörden / SCBAA -Abnahmebescheinigung </w:t>
      </w:r>
    </w:p>
    <w:p w14:paraId="27CF832D" w14:textId="77777777" w:rsidR="0067161C" w:rsidRPr="0067161C" w:rsidRDefault="0067161C" w:rsidP="0067161C">
      <w:pPr>
        <w:rPr>
          <w:rFonts w:ascii="Arial" w:hAnsi="Arial" w:cs="Arial"/>
          <w:szCs w:val="24"/>
        </w:rPr>
      </w:pPr>
      <w:r w:rsidRPr="0067161C">
        <w:rPr>
          <w:rFonts w:ascii="Arial" w:hAnsi="Arial" w:cs="Arial"/>
          <w:szCs w:val="24"/>
        </w:rPr>
        <w:t xml:space="preserve">•          Sonstige Bescheinigungen </w:t>
      </w:r>
    </w:p>
    <w:p w14:paraId="5EE816AF" w14:textId="77777777" w:rsidR="0067161C" w:rsidRPr="0067161C" w:rsidRDefault="0067161C" w:rsidP="0067161C">
      <w:pPr>
        <w:rPr>
          <w:rFonts w:ascii="Arial" w:hAnsi="Arial" w:cs="Arial"/>
          <w:szCs w:val="24"/>
        </w:rPr>
      </w:pPr>
      <w:r w:rsidRPr="0067161C">
        <w:rPr>
          <w:rFonts w:ascii="Arial" w:hAnsi="Arial" w:cs="Arial"/>
          <w:szCs w:val="24"/>
        </w:rPr>
        <w:t>•          Statische Unterlagen</w:t>
      </w:r>
    </w:p>
    <w:p w14:paraId="08BB2067" w14:textId="77777777" w:rsidR="0067161C" w:rsidRPr="0067161C" w:rsidRDefault="0067161C" w:rsidP="0067161C">
      <w:pPr>
        <w:rPr>
          <w:rFonts w:ascii="Arial" w:hAnsi="Arial" w:cs="Arial"/>
          <w:szCs w:val="24"/>
        </w:rPr>
      </w:pPr>
      <w:r w:rsidRPr="0067161C">
        <w:rPr>
          <w:rFonts w:ascii="Arial" w:hAnsi="Arial" w:cs="Arial"/>
          <w:szCs w:val="24"/>
        </w:rPr>
        <w:t>•          Sachverständigenabnahmen (z.B. TÜV)</w:t>
      </w:r>
    </w:p>
    <w:p w14:paraId="0DD6C751" w14:textId="77777777" w:rsidR="0067161C" w:rsidRPr="0067161C" w:rsidRDefault="0067161C" w:rsidP="0067161C">
      <w:pPr>
        <w:rPr>
          <w:rFonts w:ascii="Arial" w:hAnsi="Arial" w:cs="Arial"/>
          <w:szCs w:val="24"/>
        </w:rPr>
      </w:pPr>
    </w:p>
    <w:p w14:paraId="03A9353D" w14:textId="77777777" w:rsidR="0067161C" w:rsidRPr="0067161C" w:rsidRDefault="0067161C" w:rsidP="0067161C">
      <w:pPr>
        <w:rPr>
          <w:rFonts w:ascii="Arial" w:hAnsi="Arial" w:cs="Arial"/>
          <w:szCs w:val="24"/>
        </w:rPr>
      </w:pPr>
      <w:r w:rsidRPr="0067161C">
        <w:rPr>
          <w:rFonts w:ascii="Arial" w:hAnsi="Arial" w:cs="Arial"/>
          <w:szCs w:val="24"/>
        </w:rPr>
        <w:t xml:space="preserve">Zeichnungen / Pläne / Schriftwechsel </w:t>
      </w:r>
    </w:p>
    <w:p w14:paraId="781BE715" w14:textId="4A11316F" w:rsidR="000735B3" w:rsidRDefault="0067161C" w:rsidP="000735B3">
      <w:pPr>
        <w:rPr>
          <w:rFonts w:ascii="Arial" w:hAnsi="Arial" w:cs="Arial"/>
          <w:szCs w:val="24"/>
        </w:rPr>
      </w:pPr>
      <w:r w:rsidRPr="0067161C">
        <w:rPr>
          <w:rFonts w:ascii="Arial" w:hAnsi="Arial" w:cs="Arial"/>
          <w:szCs w:val="24"/>
        </w:rPr>
        <w:t xml:space="preserve">•          </w:t>
      </w:r>
      <w:r w:rsidR="000735B3" w:rsidRPr="00A42C5A">
        <w:rPr>
          <w:rFonts w:ascii="Arial" w:hAnsi="Arial" w:cs="Arial"/>
          <w:szCs w:val="24"/>
        </w:rPr>
        <w:t xml:space="preserve">Revisionspläne / </w:t>
      </w:r>
      <w:r w:rsidR="00A42C5A" w:rsidRPr="00A42C5A">
        <w:rPr>
          <w:rFonts w:ascii="Arial" w:hAnsi="Arial" w:cs="Arial"/>
          <w:szCs w:val="24"/>
        </w:rPr>
        <w:t>Schemata</w:t>
      </w:r>
      <w:r w:rsidR="000735B3">
        <w:rPr>
          <w:rFonts w:ascii="Arial" w:hAnsi="Arial" w:cs="Arial"/>
          <w:szCs w:val="24"/>
        </w:rPr>
        <w:t xml:space="preserve"> / a</w:t>
      </w:r>
      <w:r w:rsidRPr="0067161C">
        <w:rPr>
          <w:rFonts w:ascii="Arial" w:hAnsi="Arial" w:cs="Arial"/>
          <w:szCs w:val="24"/>
        </w:rPr>
        <w:t>lle nachgeführten Pläne (nach LPH 8 – wie und was ist ausgeführt worden)</w:t>
      </w:r>
    </w:p>
    <w:p w14:paraId="035F36D1" w14:textId="629E1526" w:rsidR="000735B3" w:rsidRPr="0067161C" w:rsidRDefault="000735B3" w:rsidP="000735B3">
      <w:pPr>
        <w:rPr>
          <w:rFonts w:ascii="Arial" w:hAnsi="Arial" w:cs="Arial"/>
          <w:szCs w:val="24"/>
        </w:rPr>
      </w:pPr>
      <w:r w:rsidRPr="00A42C5A">
        <w:rPr>
          <w:rFonts w:ascii="Arial" w:hAnsi="Arial" w:cs="Arial"/>
          <w:szCs w:val="24"/>
        </w:rPr>
        <w:t>Funktionsbeschreibungen</w:t>
      </w:r>
    </w:p>
    <w:p w14:paraId="04F76E0A" w14:textId="77777777" w:rsidR="0067161C" w:rsidRPr="0067161C" w:rsidRDefault="0067161C" w:rsidP="0067161C">
      <w:pPr>
        <w:rPr>
          <w:rFonts w:ascii="Arial" w:hAnsi="Arial" w:cs="Arial"/>
          <w:szCs w:val="24"/>
        </w:rPr>
      </w:pPr>
      <w:r w:rsidRPr="0067161C">
        <w:rPr>
          <w:rFonts w:ascii="Arial" w:hAnsi="Arial" w:cs="Arial"/>
          <w:szCs w:val="24"/>
        </w:rPr>
        <w:t xml:space="preserve">•          Alle Berechnungen </w:t>
      </w:r>
    </w:p>
    <w:p w14:paraId="2345316D" w14:textId="77777777" w:rsidR="0067161C" w:rsidRPr="0067161C" w:rsidRDefault="0067161C" w:rsidP="0067161C">
      <w:pPr>
        <w:rPr>
          <w:rFonts w:ascii="Arial" w:hAnsi="Arial" w:cs="Arial"/>
          <w:szCs w:val="24"/>
        </w:rPr>
      </w:pPr>
      <w:r w:rsidRPr="0067161C">
        <w:rPr>
          <w:rFonts w:ascii="Arial" w:hAnsi="Arial" w:cs="Arial"/>
          <w:szCs w:val="24"/>
        </w:rPr>
        <w:t>•          Alle relevanten Skizzen</w:t>
      </w:r>
    </w:p>
    <w:p w14:paraId="3085FA7D" w14:textId="77777777" w:rsidR="0067161C" w:rsidRPr="0067161C" w:rsidRDefault="0067161C" w:rsidP="0067161C">
      <w:pPr>
        <w:rPr>
          <w:rFonts w:ascii="Arial" w:hAnsi="Arial" w:cs="Arial"/>
          <w:szCs w:val="24"/>
        </w:rPr>
      </w:pPr>
      <w:r w:rsidRPr="0067161C">
        <w:rPr>
          <w:rFonts w:ascii="Arial" w:hAnsi="Arial" w:cs="Arial"/>
          <w:szCs w:val="24"/>
        </w:rPr>
        <w:t xml:space="preserve">•          Entscheidungsvorlagen bei Planungsänderung in allen LPH  </w:t>
      </w:r>
    </w:p>
    <w:p w14:paraId="5449D2A1" w14:textId="77777777" w:rsidR="00FA5CD4" w:rsidRDefault="00FA5CD4" w:rsidP="0067161C">
      <w:pPr>
        <w:rPr>
          <w:rFonts w:ascii="Arial" w:hAnsi="Arial" w:cs="Arial"/>
          <w:szCs w:val="24"/>
        </w:rPr>
      </w:pPr>
    </w:p>
    <w:p w14:paraId="1EE769B9" w14:textId="688869A5" w:rsidR="0067161C" w:rsidRPr="0067161C" w:rsidRDefault="003E1466" w:rsidP="0067161C">
      <w:pPr>
        <w:rPr>
          <w:rFonts w:ascii="Arial" w:hAnsi="Arial" w:cs="Arial"/>
          <w:szCs w:val="24"/>
        </w:rPr>
      </w:pPr>
      <w:r>
        <w:rPr>
          <w:rFonts w:ascii="Arial" w:hAnsi="Arial" w:cs="Arial"/>
          <w:szCs w:val="24"/>
        </w:rPr>
        <w:t>Die o.a. Aufzählung ist nicht abschließend und kann je nach Erfordernis ergänzt werden.</w:t>
      </w:r>
    </w:p>
    <w:p w14:paraId="2ECFAFA8" w14:textId="604F9F5D" w:rsidR="0067161C" w:rsidRPr="0067161C" w:rsidRDefault="0067161C" w:rsidP="0067161C">
      <w:pPr>
        <w:rPr>
          <w:rFonts w:ascii="Arial" w:hAnsi="Arial" w:cs="Arial"/>
          <w:szCs w:val="24"/>
        </w:rPr>
      </w:pPr>
      <w:r w:rsidRPr="0067161C">
        <w:rPr>
          <w:rFonts w:ascii="Arial" w:hAnsi="Arial" w:cs="Arial"/>
          <w:szCs w:val="24"/>
        </w:rPr>
        <w:t>Doku-Revisionsunterlagen immer 2-fach in Papierform und 1</w:t>
      </w:r>
      <w:r w:rsidR="002449D2">
        <w:rPr>
          <w:rFonts w:ascii="Arial" w:hAnsi="Arial" w:cs="Arial"/>
          <w:szCs w:val="24"/>
        </w:rPr>
        <w:t>-</w:t>
      </w:r>
      <w:r w:rsidRPr="0067161C">
        <w:rPr>
          <w:rFonts w:ascii="Arial" w:hAnsi="Arial" w:cs="Arial"/>
          <w:szCs w:val="24"/>
        </w:rPr>
        <w:t>mal digital</w:t>
      </w:r>
    </w:p>
    <w:p w14:paraId="70928483" w14:textId="77777777" w:rsidR="0067161C" w:rsidRPr="0067161C" w:rsidRDefault="0067161C" w:rsidP="0067161C">
      <w:pPr>
        <w:rPr>
          <w:rFonts w:ascii="Arial" w:hAnsi="Arial" w:cs="Arial"/>
          <w:szCs w:val="24"/>
        </w:rPr>
      </w:pPr>
    </w:p>
    <w:p w14:paraId="3FF2968B" w14:textId="77777777" w:rsidR="0067161C" w:rsidRPr="0067161C" w:rsidRDefault="0067161C" w:rsidP="0067161C">
      <w:pPr>
        <w:rPr>
          <w:rFonts w:ascii="Arial" w:hAnsi="Arial" w:cs="Arial"/>
          <w:szCs w:val="24"/>
        </w:rPr>
      </w:pPr>
      <w:r w:rsidRPr="0067161C">
        <w:rPr>
          <w:rFonts w:ascii="Arial" w:hAnsi="Arial" w:cs="Arial"/>
          <w:szCs w:val="24"/>
        </w:rPr>
        <w:t>In jedem einzelnen Ordner ist ein Inhaltsverzeichnis vorzusehen, welches eine chronologische, abschnittweise Nummerierung vorsieht. Weiterhin werden die im Inhaltsverzeichnis angegebenen Abschnitte mit Hilfe von Trennblättern unterteilt, die ebenfalls die entsprechende Nummerierung erhalten.</w:t>
      </w:r>
    </w:p>
    <w:p w14:paraId="58861D33" w14:textId="77777777" w:rsidR="0067161C" w:rsidRPr="0067161C" w:rsidRDefault="0067161C" w:rsidP="0067161C">
      <w:pPr>
        <w:rPr>
          <w:rFonts w:ascii="Arial" w:hAnsi="Arial" w:cs="Arial"/>
          <w:szCs w:val="24"/>
        </w:rPr>
      </w:pPr>
      <w:r w:rsidRPr="0067161C">
        <w:rPr>
          <w:rFonts w:ascii="Arial" w:hAnsi="Arial" w:cs="Arial"/>
          <w:szCs w:val="24"/>
        </w:rPr>
        <w:t>Im ersten Ordner muss außerdem ein komplettes Inhaltsverzeichnis aller Ordner vorliegen.</w:t>
      </w:r>
    </w:p>
    <w:p w14:paraId="2C1B0B0A" w14:textId="77777777" w:rsidR="0067161C" w:rsidRPr="0067161C" w:rsidRDefault="0067161C" w:rsidP="0067161C">
      <w:pPr>
        <w:rPr>
          <w:rFonts w:ascii="Arial" w:hAnsi="Arial" w:cs="Arial"/>
          <w:szCs w:val="24"/>
        </w:rPr>
      </w:pPr>
    </w:p>
    <w:p w14:paraId="24834C7C" w14:textId="599B2823" w:rsidR="0067161C" w:rsidRPr="0067161C" w:rsidRDefault="0067161C" w:rsidP="0067161C">
      <w:pPr>
        <w:rPr>
          <w:rFonts w:ascii="Arial" w:hAnsi="Arial" w:cs="Arial"/>
          <w:szCs w:val="24"/>
        </w:rPr>
      </w:pPr>
      <w:r w:rsidRPr="0067161C">
        <w:rPr>
          <w:rFonts w:ascii="Arial" w:hAnsi="Arial" w:cs="Arial"/>
          <w:szCs w:val="24"/>
        </w:rPr>
        <w:t xml:space="preserve">In allen Ordnern muss </w:t>
      </w:r>
      <w:r w:rsidR="002449D2">
        <w:rPr>
          <w:rFonts w:ascii="Arial" w:hAnsi="Arial" w:cs="Arial"/>
          <w:szCs w:val="24"/>
        </w:rPr>
        <w:t xml:space="preserve">u.a. </w:t>
      </w:r>
      <w:r w:rsidRPr="0067161C">
        <w:rPr>
          <w:rFonts w:ascii="Arial" w:hAnsi="Arial" w:cs="Arial"/>
          <w:szCs w:val="24"/>
        </w:rPr>
        <w:t>enthalten sein:</w:t>
      </w:r>
    </w:p>
    <w:p w14:paraId="5C1A0052" w14:textId="7553200D"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Projektnummer (</w:t>
      </w:r>
      <w:r w:rsidR="00FC51FD">
        <w:rPr>
          <w:rFonts w:ascii="Arial" w:hAnsi="Arial" w:cs="Arial"/>
          <w:szCs w:val="24"/>
        </w:rPr>
        <w:t xml:space="preserve">z.B. </w:t>
      </w:r>
      <w:r w:rsidRPr="0067161C">
        <w:rPr>
          <w:rFonts w:ascii="Arial" w:hAnsi="Arial" w:cs="Arial"/>
          <w:szCs w:val="24"/>
        </w:rPr>
        <w:t>40-11-1120-21-001)</w:t>
      </w:r>
    </w:p>
    <w:p w14:paraId="6C8B2A5F"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 xml:space="preserve">Projektname/Liegenschaft (FA Hamm, 2. Rettungsweg Kantine) </w:t>
      </w:r>
    </w:p>
    <w:p w14:paraId="31E55D86"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 xml:space="preserve">Beschreibung der Arbeiten / Baubeschreibung </w:t>
      </w:r>
    </w:p>
    <w:p w14:paraId="47419D72"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Produktinformationen der eingebauten Teile</w:t>
      </w:r>
    </w:p>
    <w:p w14:paraId="3B41E7FF"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Ort der eingebauten Teile (falls möglich)</w:t>
      </w:r>
    </w:p>
    <w:p w14:paraId="6A6DE359"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erforderliche Bescheinigungen, Erklärungen und Zertifizierungen der Produkte</w:t>
      </w:r>
    </w:p>
    <w:p w14:paraId="14B7B2A3"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Protokolle über eine mängelfreie VOB - Abnahme</w:t>
      </w:r>
    </w:p>
    <w:p w14:paraId="664CE0DE"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Prüfprotokolle</w:t>
      </w:r>
    </w:p>
    <w:p w14:paraId="2E5B93B2"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Anlagedatenblätter</w:t>
      </w:r>
    </w:p>
    <w:p w14:paraId="0A3DCE7D"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Prüfbücher, falls erforderlich (Original und in der Zweitfertigung in Kopie))</w:t>
      </w:r>
    </w:p>
    <w:p w14:paraId="00273515"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Wartungsinformationen (falls erforderlich)</w:t>
      </w:r>
    </w:p>
    <w:p w14:paraId="7B2C056C" w14:textId="77777777" w:rsidR="0067161C" w:rsidRPr="0067161C" w:rsidRDefault="0067161C" w:rsidP="0067161C">
      <w:pPr>
        <w:rPr>
          <w:rFonts w:ascii="Arial" w:hAnsi="Arial" w:cs="Arial"/>
          <w:szCs w:val="24"/>
        </w:rPr>
      </w:pPr>
      <w:r w:rsidRPr="0067161C">
        <w:rPr>
          <w:rFonts w:ascii="Arial" w:hAnsi="Arial" w:cs="Arial"/>
          <w:szCs w:val="24"/>
        </w:rPr>
        <w:t>•</w:t>
      </w:r>
      <w:r w:rsidRPr="0067161C">
        <w:rPr>
          <w:rFonts w:ascii="Arial" w:hAnsi="Arial" w:cs="Arial"/>
          <w:szCs w:val="24"/>
        </w:rPr>
        <w:tab/>
        <w:t>Reinigungs- und Pflegeanleitungen (z.B. Bodenbelege)</w:t>
      </w:r>
    </w:p>
    <w:p w14:paraId="62D8F32D" w14:textId="77777777" w:rsidR="0067161C" w:rsidRPr="0067161C" w:rsidRDefault="0067161C" w:rsidP="0067161C">
      <w:pPr>
        <w:rPr>
          <w:rFonts w:ascii="Arial" w:hAnsi="Arial" w:cs="Arial"/>
          <w:szCs w:val="24"/>
        </w:rPr>
      </w:pPr>
    </w:p>
    <w:p w14:paraId="37F5DFA3" w14:textId="7DF608E9" w:rsidR="0067161C" w:rsidRPr="0067161C" w:rsidRDefault="0067161C" w:rsidP="00FA5CD4">
      <w:pPr>
        <w:ind w:left="705" w:hanging="705"/>
        <w:rPr>
          <w:rFonts w:ascii="Arial" w:hAnsi="Arial" w:cs="Arial"/>
          <w:szCs w:val="24"/>
        </w:rPr>
      </w:pPr>
      <w:r w:rsidRPr="0067161C">
        <w:rPr>
          <w:rFonts w:ascii="Arial" w:hAnsi="Arial" w:cs="Arial"/>
          <w:szCs w:val="24"/>
        </w:rPr>
        <w:t>•</w:t>
      </w:r>
      <w:r w:rsidRPr="0067161C">
        <w:rPr>
          <w:rFonts w:ascii="Arial" w:hAnsi="Arial" w:cs="Arial"/>
          <w:szCs w:val="24"/>
        </w:rPr>
        <w:tab/>
        <w:t>Pläne (Stand Ende LPH 8) müssen den, bei Vertragsabschluss, gültigen BLB Standards entsprechen, (gem. Auftragsdatenblatt).</w:t>
      </w:r>
      <w:r w:rsidR="003E1466">
        <w:rPr>
          <w:rFonts w:ascii="Arial" w:hAnsi="Arial" w:cs="Arial"/>
          <w:szCs w:val="24"/>
        </w:rPr>
        <w:t xml:space="preserve"> Ferner sind alle Änderungen und Ergänzungen die während der Bauausführung umgesetzt wurden in die Planunterlagen der LPH 8 einzupflegen. </w:t>
      </w:r>
    </w:p>
    <w:p w14:paraId="25DD0DEA" w14:textId="77777777" w:rsidR="00A15070" w:rsidRPr="0067161C" w:rsidRDefault="00A15070" w:rsidP="0067161C">
      <w:pPr>
        <w:rPr>
          <w:rFonts w:ascii="Arial" w:hAnsi="Arial" w:cs="Arial"/>
          <w:szCs w:val="24"/>
        </w:rPr>
      </w:pPr>
    </w:p>
    <w:p w14:paraId="3F2ECFC6" w14:textId="4AAA8FF9" w:rsidR="0067161C" w:rsidRPr="0067161C" w:rsidRDefault="0067161C" w:rsidP="0067161C">
      <w:pPr>
        <w:rPr>
          <w:rFonts w:ascii="Arial" w:hAnsi="Arial" w:cs="Arial"/>
          <w:szCs w:val="24"/>
        </w:rPr>
      </w:pPr>
      <w:r w:rsidRPr="0067161C">
        <w:rPr>
          <w:rFonts w:ascii="Arial" w:hAnsi="Arial" w:cs="Arial"/>
          <w:szCs w:val="24"/>
        </w:rPr>
        <w:t>Die Unterlagen müssen,</w:t>
      </w:r>
      <w:r w:rsidR="003E1466">
        <w:rPr>
          <w:rFonts w:ascii="Arial" w:hAnsi="Arial" w:cs="Arial"/>
          <w:szCs w:val="24"/>
        </w:rPr>
        <w:t xml:space="preserve"> </w:t>
      </w:r>
      <w:r w:rsidRPr="0067161C">
        <w:rPr>
          <w:rFonts w:ascii="Arial" w:hAnsi="Arial" w:cs="Arial"/>
          <w:szCs w:val="24"/>
        </w:rPr>
        <w:t>in voll funktionsfähigen Aktenordnern</w:t>
      </w:r>
      <w:r w:rsidR="003E1466">
        <w:rPr>
          <w:rFonts w:ascii="Arial" w:hAnsi="Arial" w:cs="Arial"/>
          <w:szCs w:val="24"/>
        </w:rPr>
        <w:t xml:space="preserve"> </w:t>
      </w:r>
      <w:r w:rsidRPr="0067161C">
        <w:rPr>
          <w:rFonts w:ascii="Arial" w:hAnsi="Arial" w:cs="Arial"/>
          <w:szCs w:val="24"/>
        </w:rPr>
        <w:t>abgeheftet sein. Die Ordner sollten nicht überladen sein, d.h. Mitarbeiter des BLB sollten in der Lage sein evtl. noch weitere Unterlagen dazu heften zu können.</w:t>
      </w:r>
    </w:p>
    <w:p w14:paraId="01E5A511" w14:textId="77777777" w:rsidR="0067161C" w:rsidRPr="0067161C" w:rsidRDefault="0067161C" w:rsidP="0067161C">
      <w:pPr>
        <w:rPr>
          <w:rFonts w:ascii="Arial" w:hAnsi="Arial" w:cs="Arial"/>
          <w:szCs w:val="24"/>
        </w:rPr>
      </w:pPr>
      <w:r w:rsidRPr="0067161C">
        <w:rPr>
          <w:rFonts w:ascii="Arial" w:hAnsi="Arial" w:cs="Arial"/>
          <w:szCs w:val="24"/>
        </w:rPr>
        <w:t>Die gesamten Revisionsunterlagen (Pläne und alle Dokumente) müssen auch in digitaler Form übergeben werden</w:t>
      </w:r>
    </w:p>
    <w:p w14:paraId="61FA3140" w14:textId="77777777" w:rsidR="0067161C" w:rsidRPr="0067161C" w:rsidRDefault="0067161C" w:rsidP="0067161C">
      <w:pPr>
        <w:rPr>
          <w:rFonts w:ascii="Arial" w:hAnsi="Arial" w:cs="Arial"/>
          <w:szCs w:val="24"/>
        </w:rPr>
      </w:pPr>
      <w:r w:rsidRPr="0067161C">
        <w:rPr>
          <w:rFonts w:ascii="Arial" w:hAnsi="Arial" w:cs="Arial"/>
          <w:szCs w:val="24"/>
        </w:rPr>
        <w:t xml:space="preserve">Unterlagen müssen im gleichen Format übergeben werden, in der sie zur Verfügung gestellt wurden (z.B. Excel in Excel und nicht </w:t>
      </w:r>
      <w:proofErr w:type="spellStart"/>
      <w:r w:rsidRPr="0067161C">
        <w:rPr>
          <w:rFonts w:ascii="Arial" w:hAnsi="Arial" w:cs="Arial"/>
          <w:szCs w:val="24"/>
        </w:rPr>
        <w:t>pdf</w:t>
      </w:r>
      <w:proofErr w:type="spellEnd"/>
      <w:r w:rsidRPr="0067161C">
        <w:rPr>
          <w:rFonts w:ascii="Arial" w:hAnsi="Arial" w:cs="Arial"/>
          <w:szCs w:val="24"/>
        </w:rPr>
        <w:t>).</w:t>
      </w:r>
    </w:p>
    <w:p w14:paraId="1EB48F95" w14:textId="25968AA0" w:rsidR="00065469" w:rsidRDefault="00065469" w:rsidP="00F77A03">
      <w:pPr>
        <w:tabs>
          <w:tab w:val="left" w:pos="1510"/>
        </w:tabs>
        <w:rPr>
          <w:rFonts w:ascii="Arial" w:hAnsi="Arial" w:cs="Arial"/>
          <w:sz w:val="20"/>
        </w:rPr>
      </w:pPr>
    </w:p>
    <w:p w14:paraId="1B50F42B" w14:textId="0BB3D982" w:rsidR="00FA5CD4" w:rsidRDefault="00FA5CD4" w:rsidP="00F77A03">
      <w:pPr>
        <w:tabs>
          <w:tab w:val="left" w:pos="1510"/>
        </w:tabs>
        <w:rPr>
          <w:rFonts w:ascii="Arial" w:hAnsi="Arial" w:cs="Arial"/>
          <w:sz w:val="20"/>
        </w:rPr>
      </w:pPr>
    </w:p>
    <w:p w14:paraId="0DAC196F" w14:textId="1E587C8F" w:rsidR="00FA5CD4" w:rsidRDefault="00FA5CD4" w:rsidP="00F77A03">
      <w:pPr>
        <w:tabs>
          <w:tab w:val="left" w:pos="1510"/>
        </w:tabs>
        <w:rPr>
          <w:rFonts w:ascii="Arial" w:hAnsi="Arial" w:cs="Arial"/>
          <w:sz w:val="20"/>
        </w:rPr>
      </w:pPr>
    </w:p>
    <w:p w14:paraId="43AF4D7F" w14:textId="373CC8EB" w:rsidR="00FA5CD4" w:rsidRDefault="00FA5CD4" w:rsidP="00F77A03">
      <w:pPr>
        <w:tabs>
          <w:tab w:val="left" w:pos="1510"/>
        </w:tabs>
        <w:rPr>
          <w:rFonts w:ascii="Arial" w:hAnsi="Arial" w:cs="Arial"/>
          <w:sz w:val="20"/>
        </w:rPr>
      </w:pPr>
    </w:p>
    <w:p w14:paraId="0EA7519F" w14:textId="751C4CD0" w:rsidR="00FA5CD4" w:rsidRPr="003106C3" w:rsidRDefault="00FA5CD4" w:rsidP="00F77A03">
      <w:pPr>
        <w:tabs>
          <w:tab w:val="left" w:pos="1510"/>
        </w:tabs>
        <w:rPr>
          <w:rFonts w:ascii="Arial" w:hAnsi="Arial" w:cs="Arial"/>
          <w:sz w:val="20"/>
        </w:rPr>
      </w:pPr>
    </w:p>
    <w:sectPr w:rsidR="00FA5CD4" w:rsidRPr="003106C3" w:rsidSect="00F77A03">
      <w:headerReference w:type="default" r:id="rId8"/>
      <w:footerReference w:type="default" r:id="rId9"/>
      <w:pgSz w:w="11906" w:h="16838" w:code="9"/>
      <w:pgMar w:top="1418" w:right="1418" w:bottom="1134" w:left="1418" w:header="720" w:footer="567" w:gutter="0"/>
      <w:paperSrc w:first="1" w:other="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7655" w14:textId="77777777" w:rsidR="00065469" w:rsidRDefault="00065469">
      <w:r>
        <w:separator/>
      </w:r>
    </w:p>
  </w:endnote>
  <w:endnote w:type="continuationSeparator" w:id="0">
    <w:p w14:paraId="795EE5BD" w14:textId="77777777" w:rsidR="00065469" w:rsidRDefault="00065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46297556"/>
      <w:docPartObj>
        <w:docPartGallery w:val="Page Numbers (Bottom of Page)"/>
        <w:docPartUnique/>
      </w:docPartObj>
    </w:sdtPr>
    <w:sdtEndPr/>
    <w:sdtContent>
      <w:p w14:paraId="617EEBEA" w14:textId="77777777" w:rsidR="00F77A03" w:rsidRDefault="00F77A03" w:rsidP="00CE6EB5">
        <w:pPr>
          <w:pStyle w:val="Fuzeile"/>
          <w:jc w:val="left"/>
          <w:rPr>
            <w:rFonts w:ascii="Arial" w:hAnsi="Arial" w:cs="Arial"/>
            <w:sz w:val="18"/>
            <w:szCs w:val="18"/>
          </w:rPr>
        </w:pPr>
        <w:r>
          <w:rPr>
            <w:rFonts w:ascii="Arial" w:hAnsi="Arial" w:cs="Arial"/>
            <w:sz w:val="18"/>
            <w:szCs w:val="18"/>
          </w:rPr>
          <w:t>__________________________________________________________________________________________</w:t>
        </w:r>
      </w:p>
      <w:p w14:paraId="5D2D55E9" w14:textId="4052FEE6" w:rsidR="00CE6EB5" w:rsidRDefault="00CE6EB5" w:rsidP="00CE6EB5">
        <w:pPr>
          <w:pStyle w:val="Fuzeile"/>
          <w:jc w:val="left"/>
          <w:rPr>
            <w:rFonts w:ascii="Arial" w:hAnsi="Arial" w:cs="Arial"/>
            <w:sz w:val="18"/>
            <w:szCs w:val="18"/>
          </w:rPr>
        </w:pPr>
        <w:r w:rsidRPr="003C6710">
          <w:rPr>
            <w:rFonts w:ascii="Arial" w:hAnsi="Arial" w:cs="Arial"/>
            <w:sz w:val="18"/>
            <w:szCs w:val="18"/>
          </w:rPr>
          <w:t xml:space="preserve">Vertragsvorlage </w:t>
        </w:r>
        <w:r w:rsidRPr="00F77A03">
          <w:rPr>
            <w:rFonts w:ascii="Arial" w:hAnsi="Arial" w:cs="Arial"/>
            <w:b/>
            <w:sz w:val="18"/>
            <w:szCs w:val="18"/>
          </w:rPr>
          <w:t>Anlage</w:t>
        </w:r>
        <w:r w:rsidR="003106C3">
          <w:rPr>
            <w:rFonts w:ascii="Arial" w:hAnsi="Arial" w:cs="Arial"/>
            <w:b/>
            <w:sz w:val="18"/>
            <w:szCs w:val="18"/>
          </w:rPr>
          <w:t>14</w:t>
        </w:r>
        <w:r w:rsidR="00F77A03">
          <w:rPr>
            <w:rFonts w:ascii="Arial" w:hAnsi="Arial" w:cs="Arial"/>
            <w:b/>
            <w:sz w:val="18"/>
            <w:szCs w:val="18"/>
          </w:rPr>
          <w:t>,</w:t>
        </w:r>
        <w:r>
          <w:rPr>
            <w:rFonts w:ascii="Arial" w:hAnsi="Arial" w:cs="Arial"/>
            <w:sz w:val="18"/>
            <w:szCs w:val="18"/>
          </w:rPr>
          <w:t xml:space="preserve"> </w:t>
        </w:r>
        <w:r w:rsidR="008C007A">
          <w:rPr>
            <w:rFonts w:ascii="Arial" w:hAnsi="Arial" w:cs="Arial"/>
            <w:sz w:val="18"/>
            <w:szCs w:val="18"/>
          </w:rPr>
          <w:t xml:space="preserve">Vorgaben </w:t>
        </w:r>
        <w:r w:rsidR="00F77A03">
          <w:rPr>
            <w:rFonts w:ascii="Arial" w:hAnsi="Arial" w:cs="Arial"/>
            <w:sz w:val="18"/>
            <w:szCs w:val="18"/>
          </w:rPr>
          <w:t xml:space="preserve">des </w:t>
        </w:r>
        <w:r w:rsidR="008C007A">
          <w:rPr>
            <w:rFonts w:ascii="Arial" w:hAnsi="Arial" w:cs="Arial"/>
            <w:sz w:val="18"/>
            <w:szCs w:val="18"/>
          </w:rPr>
          <w:t>BLB NRW</w:t>
        </w:r>
        <w:r w:rsidR="00F77A03">
          <w:rPr>
            <w:rFonts w:ascii="Arial" w:hAnsi="Arial" w:cs="Arial"/>
            <w:sz w:val="18"/>
            <w:szCs w:val="18"/>
          </w:rPr>
          <w:t xml:space="preserve"> für die zu planende Maßnahme</w:t>
        </w:r>
      </w:p>
      <w:p w14:paraId="2F45A6AF" w14:textId="72BD6F12" w:rsidR="00065469" w:rsidRPr="006727C7" w:rsidRDefault="00CE6EB5" w:rsidP="006727C7">
        <w:pPr>
          <w:pStyle w:val="Fuzeile"/>
          <w:jc w:val="right"/>
          <w:rPr>
            <w:rFonts w:ascii="Arial" w:hAnsi="Arial" w:cs="Arial"/>
            <w:sz w:val="18"/>
            <w:szCs w:val="18"/>
          </w:rPr>
        </w:pPr>
        <w:r w:rsidRPr="00FA5CD4">
          <w:rPr>
            <w:rFonts w:ascii="Arial" w:hAnsi="Arial" w:cs="Arial"/>
            <w:b/>
            <w:bCs/>
            <w:sz w:val="22"/>
            <w:szCs w:val="22"/>
          </w:rPr>
          <w:t xml:space="preserve">Stand: </w:t>
        </w:r>
        <w:r w:rsidR="00E064D3">
          <w:rPr>
            <w:rFonts w:ascii="Arial" w:hAnsi="Arial" w:cs="Arial"/>
            <w:b/>
            <w:bCs/>
            <w:sz w:val="22"/>
            <w:szCs w:val="22"/>
          </w:rPr>
          <w:t>12</w:t>
        </w:r>
        <w:r w:rsidR="00507ADD">
          <w:rPr>
            <w:rFonts w:ascii="Arial" w:hAnsi="Arial" w:cs="Arial"/>
            <w:b/>
            <w:bCs/>
            <w:sz w:val="22"/>
            <w:szCs w:val="22"/>
          </w:rPr>
          <w:t>.05.2026</w:t>
        </w:r>
        <w:r w:rsidRPr="003C6710">
          <w:rPr>
            <w:rFonts w:ascii="Arial" w:hAnsi="Arial" w:cs="Arial"/>
            <w:sz w:val="18"/>
            <w:szCs w:val="18"/>
          </w:rPr>
          <w:tab/>
        </w:r>
        <w:r w:rsidRPr="003C6710">
          <w:rPr>
            <w:rFonts w:ascii="Arial" w:hAnsi="Arial" w:cs="Arial"/>
            <w:sz w:val="18"/>
            <w:szCs w:val="18"/>
          </w:rPr>
          <w:tab/>
          <w:t xml:space="preserve">Seite </w:t>
        </w:r>
        <w:r w:rsidR="005C315D" w:rsidRPr="003C6710">
          <w:rPr>
            <w:rFonts w:ascii="Arial" w:hAnsi="Arial" w:cs="Arial"/>
            <w:sz w:val="18"/>
            <w:szCs w:val="18"/>
          </w:rPr>
          <w:fldChar w:fldCharType="begin"/>
        </w:r>
        <w:r w:rsidRPr="003C6710">
          <w:rPr>
            <w:rFonts w:ascii="Arial" w:hAnsi="Arial" w:cs="Arial"/>
            <w:sz w:val="18"/>
            <w:szCs w:val="18"/>
          </w:rPr>
          <w:instrText xml:space="preserve"> PAGE   \* MERGEFORMAT </w:instrText>
        </w:r>
        <w:r w:rsidR="005C315D" w:rsidRPr="003C6710">
          <w:rPr>
            <w:rFonts w:ascii="Arial" w:hAnsi="Arial" w:cs="Arial"/>
            <w:sz w:val="18"/>
            <w:szCs w:val="18"/>
          </w:rPr>
          <w:fldChar w:fldCharType="separate"/>
        </w:r>
        <w:r w:rsidR="003B67CD">
          <w:rPr>
            <w:rFonts w:ascii="Arial" w:hAnsi="Arial" w:cs="Arial"/>
            <w:noProof/>
            <w:sz w:val="18"/>
            <w:szCs w:val="18"/>
          </w:rPr>
          <w:t>1</w:t>
        </w:r>
        <w:r w:rsidR="005C315D" w:rsidRPr="003C6710">
          <w:rPr>
            <w:rFonts w:ascii="Arial" w:hAnsi="Arial" w:cs="Arial"/>
            <w:sz w:val="18"/>
            <w:szCs w:val="18"/>
          </w:rPr>
          <w:fldChar w:fldCharType="end"/>
        </w:r>
        <w:r w:rsidR="006727C7">
          <w:rPr>
            <w:rFonts w:ascii="Arial" w:hAnsi="Arial" w:cs="Arial"/>
            <w:sz w:val="18"/>
            <w:szCs w:val="18"/>
          </w:rPr>
          <w:t xml:space="preserve"> von </w:t>
        </w:r>
        <w:r w:rsidR="006727C7">
          <w:rPr>
            <w:rFonts w:ascii="Arial" w:hAnsi="Arial" w:cs="Arial"/>
            <w:sz w:val="18"/>
            <w:szCs w:val="18"/>
          </w:rPr>
          <w:fldChar w:fldCharType="begin"/>
        </w:r>
        <w:r w:rsidR="006727C7">
          <w:rPr>
            <w:rFonts w:ascii="Arial" w:hAnsi="Arial" w:cs="Arial"/>
            <w:sz w:val="18"/>
            <w:szCs w:val="18"/>
          </w:rPr>
          <w:instrText xml:space="preserve"> NUMPAGES  \# "0" \* Arabic  \* MERGEFORMAT </w:instrText>
        </w:r>
        <w:r w:rsidR="006727C7">
          <w:rPr>
            <w:rFonts w:ascii="Arial" w:hAnsi="Arial" w:cs="Arial"/>
            <w:sz w:val="18"/>
            <w:szCs w:val="18"/>
          </w:rPr>
          <w:fldChar w:fldCharType="separate"/>
        </w:r>
        <w:r w:rsidR="003B67CD">
          <w:rPr>
            <w:rFonts w:ascii="Arial" w:hAnsi="Arial" w:cs="Arial"/>
            <w:noProof/>
            <w:sz w:val="18"/>
            <w:szCs w:val="18"/>
          </w:rPr>
          <w:t>1</w:t>
        </w:r>
        <w:r w:rsidR="006727C7">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51402" w14:textId="77777777" w:rsidR="00065469" w:rsidRDefault="00065469">
      <w:r>
        <w:separator/>
      </w:r>
    </w:p>
  </w:footnote>
  <w:footnote w:type="continuationSeparator" w:id="0">
    <w:p w14:paraId="4214F882" w14:textId="77777777" w:rsidR="00065469" w:rsidRDefault="00065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7571" w14:textId="77777777" w:rsidR="006E0AF3" w:rsidRPr="00666590" w:rsidRDefault="000516F0" w:rsidP="006E0AF3">
    <w:pPr>
      <w:pStyle w:val="Kopfzeile"/>
      <w:spacing w:line="240" w:lineRule="auto"/>
      <w:rPr>
        <w:rFonts w:ascii="Arial" w:hAnsi="Arial" w:cs="Arial"/>
      </w:rPr>
    </w:pPr>
    <w:r>
      <w:rPr>
        <w:rFonts w:ascii="Arial" w:hAnsi="Arial" w:cs="Arial"/>
        <w:noProof/>
      </w:rPr>
      <w:object w:dxaOrig="1440" w:dyaOrig="1440" w14:anchorId="15CB5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51.85pt;margin-top:38.25pt;width:62.55pt;height:64.05pt;z-index:251658240;visibility:visible;mso-wrap-edited:f;mso-position-horizontal-relative:page;mso-position-vertical-relative:page" o:allowincell="f" fillcolor="window">
          <v:imagedata r:id="rId1" o:title=""/>
          <w10:wrap type="square" anchorx="page" anchory="page"/>
        </v:shape>
        <o:OLEObject Type="Embed" ProgID="Word.Picture.8" ShapeID="_x0000_s2049" DrawAspect="Content" ObjectID="_1840090007" r:id="rId2"/>
      </w:object>
    </w:r>
  </w:p>
  <w:p w14:paraId="25845F65" w14:textId="77777777" w:rsidR="006E0AF3" w:rsidRPr="00666590" w:rsidRDefault="006E0AF3" w:rsidP="006E0AF3">
    <w:pPr>
      <w:pStyle w:val="Kopfzeile"/>
      <w:spacing w:line="240" w:lineRule="auto"/>
      <w:rPr>
        <w:rFonts w:ascii="Arial" w:hAnsi="Arial" w:cs="Arial"/>
      </w:rPr>
    </w:pPr>
  </w:p>
  <w:p w14:paraId="624C7C62" w14:textId="77777777" w:rsidR="006E0AF3" w:rsidRPr="00666590" w:rsidRDefault="006E0AF3" w:rsidP="006E0AF3">
    <w:pPr>
      <w:pStyle w:val="Kopfzeile"/>
      <w:spacing w:line="240" w:lineRule="auto"/>
      <w:rPr>
        <w:rFonts w:ascii="Arial" w:hAnsi="Arial" w:cs="Arial"/>
      </w:rPr>
    </w:pPr>
  </w:p>
  <w:p w14:paraId="2B4C9B83" w14:textId="77777777" w:rsidR="006E0AF3" w:rsidRPr="00666590" w:rsidRDefault="006E0AF3" w:rsidP="006E0AF3">
    <w:pPr>
      <w:pStyle w:val="Kopfzeile"/>
      <w:spacing w:line="240" w:lineRule="auto"/>
      <w:rPr>
        <w:rFonts w:ascii="Arial" w:hAnsi="Arial" w:cs="Arial"/>
      </w:rPr>
    </w:pPr>
  </w:p>
  <w:p w14:paraId="34F6B740" w14:textId="77777777" w:rsidR="006E0AF3" w:rsidRDefault="006E0AF3" w:rsidP="006E0AF3">
    <w:pPr>
      <w:pStyle w:val="Kopfzeile"/>
      <w:spacing w:line="240" w:lineRule="auto"/>
      <w:rPr>
        <w:rFonts w:ascii="Arial" w:hAnsi="Arial" w:cs="Arial"/>
      </w:rPr>
    </w:pPr>
  </w:p>
  <w:p w14:paraId="77E0D0BD" w14:textId="77777777" w:rsidR="006E0AF3" w:rsidRPr="00666590" w:rsidRDefault="006E0AF3" w:rsidP="006E0AF3">
    <w:pPr>
      <w:pStyle w:val="Kopfzeile"/>
      <w:spacing w:line="240" w:lineRule="aut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348D"/>
    <w:multiLevelType w:val="hybridMultilevel"/>
    <w:tmpl w:val="917489E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5E22D9"/>
    <w:multiLevelType w:val="hybridMultilevel"/>
    <w:tmpl w:val="500E8B8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7B31DD"/>
    <w:multiLevelType w:val="hybridMultilevel"/>
    <w:tmpl w:val="67688272"/>
    <w:lvl w:ilvl="0" w:tplc="04070017">
      <w:start w:val="1"/>
      <w:numFmt w:val="lowerLetter"/>
      <w:lvlText w:val="%1)"/>
      <w:lvlJc w:val="left"/>
      <w:pPr>
        <w:ind w:left="785"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5E7B67"/>
    <w:multiLevelType w:val="hybridMultilevel"/>
    <w:tmpl w:val="F6FEF9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842B6A"/>
    <w:multiLevelType w:val="hybridMultilevel"/>
    <w:tmpl w:val="65AE53F6"/>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F72E82"/>
    <w:multiLevelType w:val="hybridMultilevel"/>
    <w:tmpl w:val="C4E64EC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AB015BD"/>
    <w:multiLevelType w:val="multilevel"/>
    <w:tmpl w:val="8398FBDC"/>
    <w:lvl w:ilvl="0">
      <w:start w:val="1"/>
      <w:numFmt w:val="decimal"/>
      <w:pStyle w:val="berschrift1"/>
      <w:lvlText w:val="%1"/>
      <w:lvlJc w:val="left"/>
      <w:pPr>
        <w:tabs>
          <w:tab w:val="num" w:pos="425"/>
        </w:tabs>
        <w:ind w:left="425" w:hanging="425"/>
      </w:pPr>
    </w:lvl>
    <w:lvl w:ilvl="1">
      <w:start w:val="1"/>
      <w:numFmt w:val="decimal"/>
      <w:pStyle w:val="berschrift2"/>
      <w:lvlText w:val="%1.%2"/>
      <w:lvlJc w:val="left"/>
      <w:pPr>
        <w:tabs>
          <w:tab w:val="num" w:pos="709"/>
        </w:tabs>
        <w:ind w:left="709" w:hanging="709"/>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1134"/>
        </w:tabs>
        <w:ind w:left="1134" w:hanging="1134"/>
      </w:pPr>
    </w:lvl>
    <w:lvl w:ilvl="4">
      <w:start w:val="1"/>
      <w:numFmt w:val="decimal"/>
      <w:pStyle w:val="berschrift5"/>
      <w:lvlText w:val="%1.%2.%3.%4.%5"/>
      <w:lvlJc w:val="left"/>
      <w:pPr>
        <w:tabs>
          <w:tab w:val="num" w:pos="1276"/>
        </w:tabs>
        <w:ind w:left="1276" w:hanging="1276"/>
      </w:pPr>
    </w:lvl>
    <w:lvl w:ilvl="5">
      <w:start w:val="1"/>
      <w:numFmt w:val="decimal"/>
      <w:pStyle w:val="berschrift6"/>
      <w:lvlText w:val="%1.%2.%3.%4.%5.%6"/>
      <w:lvlJc w:val="left"/>
      <w:pPr>
        <w:tabs>
          <w:tab w:val="num" w:pos="1418"/>
        </w:tabs>
        <w:ind w:left="1418" w:hanging="1418"/>
      </w:pPr>
    </w:lvl>
    <w:lvl w:ilvl="6">
      <w:start w:val="1"/>
      <w:numFmt w:val="decimal"/>
      <w:pStyle w:val="berschrift7"/>
      <w:lvlText w:val="%1.%2.%3.%4.%5.%6.%7"/>
      <w:lvlJc w:val="left"/>
      <w:pPr>
        <w:tabs>
          <w:tab w:val="num" w:pos="1644"/>
        </w:tabs>
        <w:ind w:left="1644" w:hanging="1644"/>
      </w:pPr>
    </w:lvl>
    <w:lvl w:ilvl="7">
      <w:start w:val="1"/>
      <w:numFmt w:val="decimal"/>
      <w:pStyle w:val="berschrift8"/>
      <w:lvlText w:val="%1.%2.%3.%4.%5.%6.%7.%8"/>
      <w:lvlJc w:val="left"/>
      <w:pPr>
        <w:tabs>
          <w:tab w:val="num" w:pos="1797"/>
        </w:tabs>
        <w:ind w:left="1797" w:hanging="1797"/>
      </w:pPr>
    </w:lvl>
    <w:lvl w:ilvl="8">
      <w:start w:val="1"/>
      <w:numFmt w:val="decimal"/>
      <w:pStyle w:val="berschrift9"/>
      <w:lvlText w:val="%1.%2.%3.%4.%5.%6.%7.%8.%9"/>
      <w:lvlJc w:val="left"/>
      <w:pPr>
        <w:tabs>
          <w:tab w:val="num" w:pos="1985"/>
        </w:tabs>
        <w:ind w:left="1985" w:hanging="1985"/>
      </w:pPr>
    </w:lvl>
  </w:abstractNum>
  <w:abstractNum w:abstractNumId="7" w15:restartNumberingAfterBreak="0">
    <w:nsid w:val="2004707E"/>
    <w:multiLevelType w:val="hybridMultilevel"/>
    <w:tmpl w:val="CFAE018E"/>
    <w:lvl w:ilvl="0" w:tplc="DD022362">
      <w:start w:val="1"/>
      <w:numFmt w:val="upperLetter"/>
      <w:lvlText w:val="%1)"/>
      <w:lvlJc w:val="left"/>
      <w:pPr>
        <w:ind w:left="785" w:hanging="360"/>
      </w:pPr>
      <w:rPr>
        <w:rFonts w:hint="default"/>
      </w:r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abstractNum w:abstractNumId="8" w15:restartNumberingAfterBreak="0">
    <w:nsid w:val="22DF009E"/>
    <w:multiLevelType w:val="hybridMultilevel"/>
    <w:tmpl w:val="95BE391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4A1D9A"/>
    <w:multiLevelType w:val="hybridMultilevel"/>
    <w:tmpl w:val="298AF1D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89517D8"/>
    <w:multiLevelType w:val="hybridMultilevel"/>
    <w:tmpl w:val="6E983DC8"/>
    <w:lvl w:ilvl="0" w:tplc="8DE62A1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30F034EC"/>
    <w:multiLevelType w:val="hybridMultilevel"/>
    <w:tmpl w:val="E03040B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55E1CB9"/>
    <w:multiLevelType w:val="hybridMultilevel"/>
    <w:tmpl w:val="C4E64EC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C440FC"/>
    <w:multiLevelType w:val="hybridMultilevel"/>
    <w:tmpl w:val="6BD8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BCB29A6"/>
    <w:multiLevelType w:val="hybridMultilevel"/>
    <w:tmpl w:val="DE62DED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47574AC"/>
    <w:multiLevelType w:val="hybridMultilevel"/>
    <w:tmpl w:val="6D8E586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44E7E6C"/>
    <w:multiLevelType w:val="hybridMultilevel"/>
    <w:tmpl w:val="AB58F6FA"/>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AE84A6B"/>
    <w:multiLevelType w:val="hybridMultilevel"/>
    <w:tmpl w:val="9968D6F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8A0C5B"/>
    <w:multiLevelType w:val="hybridMultilevel"/>
    <w:tmpl w:val="05F02E1A"/>
    <w:lvl w:ilvl="0" w:tplc="E67CB19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604E65A4"/>
    <w:multiLevelType w:val="hybridMultilevel"/>
    <w:tmpl w:val="B5FC02D6"/>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2477987"/>
    <w:multiLevelType w:val="hybridMultilevel"/>
    <w:tmpl w:val="A68600C6"/>
    <w:lvl w:ilvl="0" w:tplc="0F488F86">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1" w15:restartNumberingAfterBreak="0">
    <w:nsid w:val="6E143982"/>
    <w:multiLevelType w:val="hybridMultilevel"/>
    <w:tmpl w:val="CB7CE442"/>
    <w:lvl w:ilvl="0" w:tplc="04070017">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2E22357"/>
    <w:multiLevelType w:val="hybridMultilevel"/>
    <w:tmpl w:val="E4309A3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13"/>
  </w:num>
  <w:num w:numId="20">
    <w:abstractNumId w:val="4"/>
  </w:num>
  <w:num w:numId="21">
    <w:abstractNumId w:val="3"/>
  </w:num>
  <w:num w:numId="22">
    <w:abstractNumId w:val="16"/>
  </w:num>
  <w:num w:numId="23">
    <w:abstractNumId w:val="14"/>
  </w:num>
  <w:num w:numId="24">
    <w:abstractNumId w:val="6"/>
  </w:num>
  <w:num w:numId="25">
    <w:abstractNumId w:val="17"/>
  </w:num>
  <w:num w:numId="26">
    <w:abstractNumId w:val="5"/>
  </w:num>
  <w:num w:numId="27">
    <w:abstractNumId w:val="6"/>
  </w:num>
  <w:num w:numId="28">
    <w:abstractNumId w:val="6"/>
  </w:num>
  <w:num w:numId="29">
    <w:abstractNumId w:val="9"/>
  </w:num>
  <w:num w:numId="30">
    <w:abstractNumId w:val="6"/>
  </w:num>
  <w:num w:numId="31">
    <w:abstractNumId w:val="20"/>
  </w:num>
  <w:num w:numId="32">
    <w:abstractNumId w:val="15"/>
  </w:num>
  <w:num w:numId="33">
    <w:abstractNumId w:val="12"/>
  </w:num>
  <w:num w:numId="34">
    <w:abstractNumId w:val="6"/>
  </w:num>
  <w:num w:numId="35">
    <w:abstractNumId w:val="11"/>
  </w:num>
  <w:num w:numId="36">
    <w:abstractNumId w:val="6"/>
  </w:num>
  <w:num w:numId="37">
    <w:abstractNumId w:val="8"/>
  </w:num>
  <w:num w:numId="38">
    <w:abstractNumId w:val="10"/>
  </w:num>
  <w:num w:numId="39">
    <w:abstractNumId w:val="22"/>
  </w:num>
  <w:num w:numId="40">
    <w:abstractNumId w:val="0"/>
  </w:num>
  <w:num w:numId="41">
    <w:abstractNumId w:val="19"/>
  </w:num>
  <w:num w:numId="42">
    <w:abstractNumId w:val="21"/>
  </w:num>
  <w:num w:numId="43">
    <w:abstractNumId w:val="1"/>
  </w:num>
  <w:num w:numId="44">
    <w:abstractNumId w:val="2"/>
  </w:num>
  <w:num w:numId="45">
    <w:abstractNumId w:val="7"/>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colormenu v:ext="edit" fillcolor="#f9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FF2"/>
    <w:rsid w:val="00002306"/>
    <w:rsid w:val="00011AE3"/>
    <w:rsid w:val="00016AE1"/>
    <w:rsid w:val="0004525B"/>
    <w:rsid w:val="000516F0"/>
    <w:rsid w:val="000528E6"/>
    <w:rsid w:val="00065469"/>
    <w:rsid w:val="000735B3"/>
    <w:rsid w:val="000870AD"/>
    <w:rsid w:val="000919B1"/>
    <w:rsid w:val="00093798"/>
    <w:rsid w:val="000C17B6"/>
    <w:rsid w:val="000D4375"/>
    <w:rsid w:val="000E24E5"/>
    <w:rsid w:val="000E4EEA"/>
    <w:rsid w:val="000F2FE7"/>
    <w:rsid w:val="000F7405"/>
    <w:rsid w:val="0012176D"/>
    <w:rsid w:val="00134C12"/>
    <w:rsid w:val="00135F7F"/>
    <w:rsid w:val="00145B6B"/>
    <w:rsid w:val="0015193A"/>
    <w:rsid w:val="00181548"/>
    <w:rsid w:val="001844CF"/>
    <w:rsid w:val="00197406"/>
    <w:rsid w:val="001A0A08"/>
    <w:rsid w:val="001A4BB7"/>
    <w:rsid w:val="002325FF"/>
    <w:rsid w:val="002449D2"/>
    <w:rsid w:val="00265F4C"/>
    <w:rsid w:val="00275B4D"/>
    <w:rsid w:val="002771F2"/>
    <w:rsid w:val="002914F9"/>
    <w:rsid w:val="002A3D64"/>
    <w:rsid w:val="002D50F8"/>
    <w:rsid w:val="003106C3"/>
    <w:rsid w:val="00314F3B"/>
    <w:rsid w:val="00326B7F"/>
    <w:rsid w:val="00331081"/>
    <w:rsid w:val="0033272B"/>
    <w:rsid w:val="00333037"/>
    <w:rsid w:val="00380301"/>
    <w:rsid w:val="003965CA"/>
    <w:rsid w:val="003B6781"/>
    <w:rsid w:val="003B67CD"/>
    <w:rsid w:val="003C4010"/>
    <w:rsid w:val="003D5D08"/>
    <w:rsid w:val="003E1466"/>
    <w:rsid w:val="004074C1"/>
    <w:rsid w:val="0043593F"/>
    <w:rsid w:val="0046184E"/>
    <w:rsid w:val="0047434D"/>
    <w:rsid w:val="00474A8B"/>
    <w:rsid w:val="00474F6B"/>
    <w:rsid w:val="004829D5"/>
    <w:rsid w:val="00494899"/>
    <w:rsid w:val="004962BD"/>
    <w:rsid w:val="004B71C4"/>
    <w:rsid w:val="004D03A8"/>
    <w:rsid w:val="005041FD"/>
    <w:rsid w:val="00507ADD"/>
    <w:rsid w:val="00512A1E"/>
    <w:rsid w:val="0051367C"/>
    <w:rsid w:val="00574505"/>
    <w:rsid w:val="00575EFA"/>
    <w:rsid w:val="005772DF"/>
    <w:rsid w:val="00577E87"/>
    <w:rsid w:val="00584C14"/>
    <w:rsid w:val="005915B0"/>
    <w:rsid w:val="005C315D"/>
    <w:rsid w:val="005E4F2D"/>
    <w:rsid w:val="00632A83"/>
    <w:rsid w:val="006536E5"/>
    <w:rsid w:val="0066692F"/>
    <w:rsid w:val="0067161C"/>
    <w:rsid w:val="006727C7"/>
    <w:rsid w:val="006738CE"/>
    <w:rsid w:val="0069500A"/>
    <w:rsid w:val="006A5C62"/>
    <w:rsid w:val="006B161E"/>
    <w:rsid w:val="006D4DE9"/>
    <w:rsid w:val="006E0AF3"/>
    <w:rsid w:val="006F2292"/>
    <w:rsid w:val="007046E7"/>
    <w:rsid w:val="00704E4F"/>
    <w:rsid w:val="00704E8A"/>
    <w:rsid w:val="00711F94"/>
    <w:rsid w:val="00713F24"/>
    <w:rsid w:val="00737EFA"/>
    <w:rsid w:val="0074410F"/>
    <w:rsid w:val="007B16F4"/>
    <w:rsid w:val="007D5503"/>
    <w:rsid w:val="008119AB"/>
    <w:rsid w:val="0082222B"/>
    <w:rsid w:val="00824A2A"/>
    <w:rsid w:val="00827CA3"/>
    <w:rsid w:val="0086610F"/>
    <w:rsid w:val="008B7BC5"/>
    <w:rsid w:val="008C007A"/>
    <w:rsid w:val="008C6B16"/>
    <w:rsid w:val="008D43A9"/>
    <w:rsid w:val="009108FD"/>
    <w:rsid w:val="00927AEC"/>
    <w:rsid w:val="009430F7"/>
    <w:rsid w:val="00954E55"/>
    <w:rsid w:val="00956A5A"/>
    <w:rsid w:val="009B53AD"/>
    <w:rsid w:val="009D666E"/>
    <w:rsid w:val="009D6B2D"/>
    <w:rsid w:val="009F4DFC"/>
    <w:rsid w:val="00A15070"/>
    <w:rsid w:val="00A21CA5"/>
    <w:rsid w:val="00A258C2"/>
    <w:rsid w:val="00A42C5A"/>
    <w:rsid w:val="00A52FF2"/>
    <w:rsid w:val="00A56C25"/>
    <w:rsid w:val="00AA4869"/>
    <w:rsid w:val="00AA66F3"/>
    <w:rsid w:val="00AF0B41"/>
    <w:rsid w:val="00AF1FD6"/>
    <w:rsid w:val="00AF3952"/>
    <w:rsid w:val="00B262F5"/>
    <w:rsid w:val="00B5497D"/>
    <w:rsid w:val="00B81A0A"/>
    <w:rsid w:val="00B87EA8"/>
    <w:rsid w:val="00B94568"/>
    <w:rsid w:val="00B954CA"/>
    <w:rsid w:val="00BC703F"/>
    <w:rsid w:val="00BE1642"/>
    <w:rsid w:val="00C744D4"/>
    <w:rsid w:val="00C80A99"/>
    <w:rsid w:val="00C937A7"/>
    <w:rsid w:val="00C957FC"/>
    <w:rsid w:val="00CE6EB5"/>
    <w:rsid w:val="00CE7BAF"/>
    <w:rsid w:val="00D63341"/>
    <w:rsid w:val="00D71CB0"/>
    <w:rsid w:val="00D72E3F"/>
    <w:rsid w:val="00D76406"/>
    <w:rsid w:val="00DA10AA"/>
    <w:rsid w:val="00DA58A9"/>
    <w:rsid w:val="00DE733F"/>
    <w:rsid w:val="00DF104B"/>
    <w:rsid w:val="00E064D3"/>
    <w:rsid w:val="00E246BD"/>
    <w:rsid w:val="00E4142B"/>
    <w:rsid w:val="00E62EB2"/>
    <w:rsid w:val="00E70DAA"/>
    <w:rsid w:val="00E86F87"/>
    <w:rsid w:val="00E9570E"/>
    <w:rsid w:val="00EA1644"/>
    <w:rsid w:val="00EA651D"/>
    <w:rsid w:val="00EE6C96"/>
    <w:rsid w:val="00EF50CC"/>
    <w:rsid w:val="00F61F96"/>
    <w:rsid w:val="00F77A03"/>
    <w:rsid w:val="00F95A28"/>
    <w:rsid w:val="00FA5CD4"/>
    <w:rsid w:val="00FB2FD4"/>
    <w:rsid w:val="00FC51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f90"/>
    </o:shapedefaults>
    <o:shapelayout v:ext="edit">
      <o:idmap v:ext="edit" data="1"/>
    </o:shapelayout>
  </w:shapeDefaults>
  <w:decimalSymbol w:val=","/>
  <w:listSeparator w:val=";"/>
  <w14:docId w14:val="307289D5"/>
  <w15:docId w15:val="{312D38D0-6E3A-4FB1-BA30-5724BECBF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D5D08"/>
    <w:pPr>
      <w:widowControl w:val="0"/>
      <w:spacing w:line="360" w:lineRule="auto"/>
      <w:jc w:val="both"/>
    </w:pPr>
    <w:rPr>
      <w:sz w:val="24"/>
    </w:rPr>
  </w:style>
  <w:style w:type="paragraph" w:styleId="berschrift1">
    <w:name w:val="heading 1"/>
    <w:basedOn w:val="Standard"/>
    <w:next w:val="Standard"/>
    <w:qFormat/>
    <w:rsid w:val="003D5D08"/>
    <w:pPr>
      <w:keepNext/>
      <w:numPr>
        <w:numId w:val="10"/>
      </w:numPr>
      <w:spacing w:line="240" w:lineRule="auto"/>
      <w:outlineLvl w:val="0"/>
    </w:pPr>
    <w:rPr>
      <w:b/>
    </w:rPr>
  </w:style>
  <w:style w:type="paragraph" w:styleId="berschrift2">
    <w:name w:val="heading 2"/>
    <w:basedOn w:val="Standard"/>
    <w:next w:val="Standard"/>
    <w:qFormat/>
    <w:rsid w:val="003D5D08"/>
    <w:pPr>
      <w:keepNext/>
      <w:numPr>
        <w:ilvl w:val="1"/>
        <w:numId w:val="11"/>
      </w:numPr>
      <w:shd w:val="solid" w:color="FFFFFF" w:fill="FFFFFF"/>
      <w:spacing w:line="240" w:lineRule="auto"/>
      <w:outlineLvl w:val="1"/>
    </w:pPr>
    <w:rPr>
      <w:b/>
    </w:rPr>
  </w:style>
  <w:style w:type="paragraph" w:styleId="berschrift3">
    <w:name w:val="heading 3"/>
    <w:basedOn w:val="Standard"/>
    <w:next w:val="Standard"/>
    <w:qFormat/>
    <w:rsid w:val="001A0A08"/>
    <w:pPr>
      <w:keepNext/>
      <w:numPr>
        <w:ilvl w:val="2"/>
        <w:numId w:val="12"/>
      </w:numPr>
      <w:spacing w:line="240" w:lineRule="auto"/>
      <w:outlineLvl w:val="2"/>
    </w:pPr>
    <w:rPr>
      <w:rFonts w:ascii="Arial" w:hAnsi="Arial"/>
      <w:b/>
    </w:rPr>
  </w:style>
  <w:style w:type="paragraph" w:styleId="berschrift4">
    <w:name w:val="heading 4"/>
    <w:basedOn w:val="Standard"/>
    <w:next w:val="Standard"/>
    <w:qFormat/>
    <w:rsid w:val="003D5D08"/>
    <w:pPr>
      <w:keepNext/>
      <w:numPr>
        <w:ilvl w:val="3"/>
        <w:numId w:val="13"/>
      </w:numPr>
      <w:spacing w:line="240" w:lineRule="auto"/>
      <w:outlineLvl w:val="3"/>
    </w:pPr>
    <w:rPr>
      <w:b/>
    </w:rPr>
  </w:style>
  <w:style w:type="paragraph" w:styleId="berschrift5">
    <w:name w:val="heading 5"/>
    <w:basedOn w:val="Standard"/>
    <w:next w:val="Standard"/>
    <w:qFormat/>
    <w:rsid w:val="003D5D08"/>
    <w:pPr>
      <w:keepNext/>
      <w:numPr>
        <w:ilvl w:val="4"/>
        <w:numId w:val="14"/>
      </w:numPr>
      <w:spacing w:line="240" w:lineRule="auto"/>
      <w:outlineLvl w:val="4"/>
    </w:pPr>
    <w:rPr>
      <w:b/>
    </w:rPr>
  </w:style>
  <w:style w:type="paragraph" w:styleId="berschrift6">
    <w:name w:val="heading 6"/>
    <w:basedOn w:val="Standard"/>
    <w:next w:val="Standard"/>
    <w:qFormat/>
    <w:rsid w:val="003D5D08"/>
    <w:pPr>
      <w:keepNext/>
      <w:numPr>
        <w:ilvl w:val="5"/>
        <w:numId w:val="15"/>
      </w:numPr>
      <w:spacing w:line="240" w:lineRule="auto"/>
      <w:outlineLvl w:val="5"/>
    </w:pPr>
    <w:rPr>
      <w:b/>
    </w:rPr>
  </w:style>
  <w:style w:type="paragraph" w:styleId="berschrift7">
    <w:name w:val="heading 7"/>
    <w:basedOn w:val="Standard"/>
    <w:next w:val="Standard"/>
    <w:qFormat/>
    <w:rsid w:val="003D5D08"/>
    <w:pPr>
      <w:keepNext/>
      <w:numPr>
        <w:ilvl w:val="6"/>
        <w:numId w:val="16"/>
      </w:numPr>
      <w:spacing w:line="240" w:lineRule="auto"/>
      <w:outlineLvl w:val="6"/>
    </w:pPr>
    <w:rPr>
      <w:b/>
    </w:rPr>
  </w:style>
  <w:style w:type="paragraph" w:styleId="berschrift8">
    <w:name w:val="heading 8"/>
    <w:basedOn w:val="Standard"/>
    <w:next w:val="Standard"/>
    <w:qFormat/>
    <w:rsid w:val="003D5D08"/>
    <w:pPr>
      <w:keepNext/>
      <w:numPr>
        <w:ilvl w:val="7"/>
        <w:numId w:val="17"/>
      </w:numPr>
      <w:spacing w:line="240" w:lineRule="auto"/>
      <w:outlineLvl w:val="7"/>
    </w:pPr>
    <w:rPr>
      <w:b/>
    </w:rPr>
  </w:style>
  <w:style w:type="paragraph" w:styleId="berschrift9">
    <w:name w:val="heading 9"/>
    <w:basedOn w:val="Standard"/>
    <w:next w:val="Standard"/>
    <w:qFormat/>
    <w:rsid w:val="003D5D08"/>
    <w:pPr>
      <w:keepNext/>
      <w:numPr>
        <w:ilvl w:val="8"/>
        <w:numId w:val="18"/>
      </w:numPr>
      <w:spacing w:line="240" w:lineRule="auto"/>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3D5D08"/>
    <w:pPr>
      <w:widowControl/>
      <w:tabs>
        <w:tab w:val="left" w:pos="1701"/>
        <w:tab w:val="right" w:leader="dot" w:pos="8647"/>
      </w:tabs>
      <w:spacing w:before="180" w:line="240" w:lineRule="auto"/>
      <w:ind w:left="567" w:hanging="567"/>
      <w:jc w:val="left"/>
    </w:pPr>
    <w:rPr>
      <w:b/>
      <w:caps/>
      <w:noProof/>
      <w:sz w:val="22"/>
    </w:rPr>
  </w:style>
  <w:style w:type="paragraph" w:styleId="Verzeichnis2">
    <w:name w:val="toc 2"/>
    <w:basedOn w:val="Standard"/>
    <w:next w:val="Standard"/>
    <w:autoRedefine/>
    <w:uiPriority w:val="39"/>
    <w:rsid w:val="003D5D08"/>
    <w:pPr>
      <w:widowControl/>
      <w:tabs>
        <w:tab w:val="left" w:pos="567"/>
        <w:tab w:val="right" w:leader="dot" w:pos="8647"/>
      </w:tabs>
      <w:spacing w:line="240" w:lineRule="auto"/>
      <w:ind w:left="567" w:hanging="567"/>
      <w:jc w:val="left"/>
    </w:pPr>
    <w:rPr>
      <w:smallCaps/>
      <w:noProof/>
      <w:sz w:val="22"/>
    </w:rPr>
  </w:style>
  <w:style w:type="paragraph" w:styleId="Verzeichnis3">
    <w:name w:val="toc 3"/>
    <w:basedOn w:val="Standard"/>
    <w:next w:val="Standard"/>
    <w:autoRedefine/>
    <w:uiPriority w:val="39"/>
    <w:rsid w:val="003D5D08"/>
    <w:pPr>
      <w:widowControl/>
      <w:tabs>
        <w:tab w:val="left" w:pos="1276"/>
        <w:tab w:val="right" w:leader="dot" w:pos="8647"/>
      </w:tabs>
      <w:spacing w:line="240" w:lineRule="auto"/>
      <w:ind w:left="1276" w:hanging="709"/>
      <w:jc w:val="left"/>
    </w:pPr>
    <w:rPr>
      <w:noProof/>
      <w:sz w:val="22"/>
    </w:rPr>
  </w:style>
  <w:style w:type="paragraph" w:styleId="Verzeichnis4">
    <w:name w:val="toc 4"/>
    <w:basedOn w:val="Standard"/>
    <w:next w:val="Standard"/>
    <w:autoRedefine/>
    <w:semiHidden/>
    <w:rsid w:val="003D5D08"/>
    <w:pPr>
      <w:widowControl/>
      <w:tabs>
        <w:tab w:val="left" w:pos="2268"/>
        <w:tab w:val="right" w:leader="dot" w:pos="8647"/>
      </w:tabs>
      <w:spacing w:line="240" w:lineRule="auto"/>
      <w:ind w:left="2297" w:hanging="1021"/>
      <w:jc w:val="left"/>
    </w:pPr>
    <w:rPr>
      <w:noProof/>
      <w:sz w:val="22"/>
    </w:rPr>
  </w:style>
  <w:style w:type="paragraph" w:styleId="Verzeichnis5">
    <w:name w:val="toc 5"/>
    <w:basedOn w:val="Standard"/>
    <w:next w:val="Standard"/>
    <w:autoRedefine/>
    <w:semiHidden/>
    <w:rsid w:val="003D5D08"/>
    <w:pPr>
      <w:widowControl/>
      <w:tabs>
        <w:tab w:val="left" w:pos="3402"/>
        <w:tab w:val="right" w:leader="dot" w:pos="8647"/>
      </w:tabs>
      <w:spacing w:line="240" w:lineRule="auto"/>
      <w:ind w:left="3402" w:hanging="1134"/>
      <w:jc w:val="left"/>
    </w:pPr>
    <w:rPr>
      <w:noProof/>
      <w:sz w:val="22"/>
    </w:rPr>
  </w:style>
  <w:style w:type="paragraph" w:styleId="Verzeichnis6">
    <w:name w:val="toc 6"/>
    <w:basedOn w:val="Standard"/>
    <w:next w:val="Standard"/>
    <w:autoRedefine/>
    <w:semiHidden/>
    <w:rsid w:val="003D5D08"/>
    <w:pPr>
      <w:widowControl/>
      <w:tabs>
        <w:tab w:val="right" w:leader="dot" w:pos="8647"/>
      </w:tabs>
      <w:spacing w:line="240" w:lineRule="auto"/>
      <w:ind w:left="3572" w:hanging="1304"/>
      <w:jc w:val="left"/>
    </w:pPr>
    <w:rPr>
      <w:noProof/>
      <w:sz w:val="22"/>
    </w:rPr>
  </w:style>
  <w:style w:type="paragraph" w:styleId="Verzeichnis7">
    <w:name w:val="toc 7"/>
    <w:basedOn w:val="Standard"/>
    <w:next w:val="Standard"/>
    <w:autoRedefine/>
    <w:semiHidden/>
    <w:rsid w:val="003D5D08"/>
    <w:pPr>
      <w:keepNext/>
      <w:widowControl/>
      <w:tabs>
        <w:tab w:val="left" w:pos="3742"/>
        <w:tab w:val="right" w:leader="dot" w:pos="8647"/>
      </w:tabs>
      <w:spacing w:line="240" w:lineRule="auto"/>
      <w:ind w:left="3742" w:hanging="1474"/>
      <w:jc w:val="left"/>
    </w:pPr>
    <w:rPr>
      <w:noProof/>
      <w:snapToGrid w:val="0"/>
      <w:sz w:val="22"/>
    </w:rPr>
  </w:style>
  <w:style w:type="paragraph" w:styleId="Verzeichnis8">
    <w:name w:val="toc 8"/>
    <w:basedOn w:val="Standard"/>
    <w:next w:val="Standard"/>
    <w:autoRedefine/>
    <w:semiHidden/>
    <w:rsid w:val="003D5D08"/>
    <w:pPr>
      <w:widowControl/>
      <w:tabs>
        <w:tab w:val="right" w:leader="dot" w:pos="8647"/>
      </w:tabs>
      <w:spacing w:line="240" w:lineRule="auto"/>
      <w:ind w:left="3912" w:hanging="1644"/>
      <w:jc w:val="left"/>
    </w:pPr>
    <w:rPr>
      <w:sz w:val="22"/>
    </w:rPr>
  </w:style>
  <w:style w:type="paragraph" w:styleId="Verzeichnis9">
    <w:name w:val="toc 9"/>
    <w:basedOn w:val="Standard"/>
    <w:next w:val="Standard"/>
    <w:autoRedefine/>
    <w:semiHidden/>
    <w:rsid w:val="003D5D08"/>
    <w:pPr>
      <w:widowControl/>
      <w:tabs>
        <w:tab w:val="right" w:leader="dot" w:pos="8647"/>
      </w:tabs>
      <w:spacing w:line="240" w:lineRule="auto"/>
      <w:ind w:left="4082" w:hanging="1814"/>
      <w:jc w:val="left"/>
    </w:pPr>
    <w:rPr>
      <w:sz w:val="22"/>
    </w:rPr>
  </w:style>
  <w:style w:type="paragraph" w:styleId="Textkrper">
    <w:name w:val="Body Text"/>
    <w:basedOn w:val="Standard"/>
    <w:rsid w:val="003D5D08"/>
    <w:rPr>
      <w:rFonts w:ascii="Arial" w:hAnsi="Arial" w:cs="Arial"/>
      <w:sz w:val="20"/>
    </w:rPr>
  </w:style>
  <w:style w:type="paragraph" w:styleId="Titel">
    <w:name w:val="Title"/>
    <w:basedOn w:val="Standard"/>
    <w:qFormat/>
    <w:rsid w:val="003D5D08"/>
    <w:pPr>
      <w:jc w:val="center"/>
    </w:pPr>
    <w:rPr>
      <w:rFonts w:ascii="Arial" w:hAnsi="Arial" w:cs="Arial"/>
      <w:b/>
      <w:bCs/>
    </w:rPr>
  </w:style>
  <w:style w:type="paragraph" w:styleId="Kopfzeile">
    <w:name w:val="header"/>
    <w:basedOn w:val="Standard"/>
    <w:link w:val="KopfzeileZchn"/>
    <w:uiPriority w:val="99"/>
    <w:rsid w:val="003D5D08"/>
    <w:pPr>
      <w:tabs>
        <w:tab w:val="center" w:pos="4536"/>
        <w:tab w:val="right" w:pos="9072"/>
      </w:tabs>
    </w:pPr>
  </w:style>
  <w:style w:type="paragraph" w:styleId="Fuzeile">
    <w:name w:val="footer"/>
    <w:basedOn w:val="Standard"/>
    <w:link w:val="FuzeileZchn"/>
    <w:uiPriority w:val="99"/>
    <w:rsid w:val="003D5D08"/>
    <w:pPr>
      <w:tabs>
        <w:tab w:val="center" w:pos="4536"/>
        <w:tab w:val="right" w:pos="9072"/>
      </w:tabs>
    </w:pPr>
  </w:style>
  <w:style w:type="character" w:customStyle="1" w:styleId="KopfzeileZchn">
    <w:name w:val="Kopfzeile Zchn"/>
    <w:basedOn w:val="Absatz-Standardschriftart"/>
    <w:link w:val="Kopfzeile"/>
    <w:uiPriority w:val="99"/>
    <w:rsid w:val="006E0AF3"/>
    <w:rPr>
      <w:sz w:val="24"/>
    </w:rPr>
  </w:style>
  <w:style w:type="character" w:customStyle="1" w:styleId="FuzeileZchn">
    <w:name w:val="Fußzeile Zchn"/>
    <w:basedOn w:val="Absatz-Standardschriftart"/>
    <w:link w:val="Fuzeile"/>
    <w:uiPriority w:val="99"/>
    <w:rsid w:val="00CE6EB5"/>
    <w:rPr>
      <w:sz w:val="24"/>
    </w:rPr>
  </w:style>
  <w:style w:type="paragraph" w:styleId="Inhaltsverzeichnisberschrift">
    <w:name w:val="TOC Heading"/>
    <w:basedOn w:val="berschrift1"/>
    <w:next w:val="Standard"/>
    <w:uiPriority w:val="39"/>
    <w:unhideWhenUsed/>
    <w:qFormat/>
    <w:rsid w:val="004829D5"/>
    <w:pPr>
      <w:keepLines/>
      <w:widowControl/>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styleId="Hyperlink">
    <w:name w:val="Hyperlink"/>
    <w:basedOn w:val="Absatz-Standardschriftart"/>
    <w:uiPriority w:val="99"/>
    <w:unhideWhenUsed/>
    <w:rsid w:val="004829D5"/>
    <w:rPr>
      <w:color w:val="0000FF" w:themeColor="hyperlink"/>
      <w:u w:val="single"/>
    </w:rPr>
  </w:style>
  <w:style w:type="paragraph" w:styleId="Listenabsatz">
    <w:name w:val="List Paragraph"/>
    <w:basedOn w:val="Standard"/>
    <w:uiPriority w:val="34"/>
    <w:qFormat/>
    <w:rsid w:val="003106C3"/>
    <w:pPr>
      <w:ind w:left="720"/>
      <w:contextualSpacing/>
    </w:pPr>
  </w:style>
  <w:style w:type="character" w:styleId="Fett">
    <w:name w:val="Strong"/>
    <w:basedOn w:val="Absatz-Standardschriftart"/>
    <w:qFormat/>
    <w:rsid w:val="00577E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1BA449E-C6A8-414C-BC23-530DF72EA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2450</Words>
  <Characters>18628</Characters>
  <Application>Microsoft Office Word</Application>
  <DocSecurity>0</DocSecurity>
  <Lines>155</Lines>
  <Paragraphs>42</Paragraphs>
  <ScaleCrop>false</ScaleCrop>
  <HeadingPairs>
    <vt:vector size="2" baseType="variant">
      <vt:variant>
        <vt:lpstr>Titel</vt:lpstr>
      </vt:variant>
      <vt:variant>
        <vt:i4>1</vt:i4>
      </vt:variant>
    </vt:vector>
  </HeadingPairs>
  <TitlesOfParts>
    <vt:vector size="1" baseType="lpstr">
      <vt:lpstr>Anlage 6</vt:lpstr>
    </vt:vector>
  </TitlesOfParts>
  <Company>BLB NRW</Company>
  <LinksUpToDate>false</LinksUpToDate>
  <CharactersWithSpaces>21036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6</dc:title>
  <dc:subject/>
  <dc:creator>Dr. Borris Richrath</dc:creator>
  <cp:keywords/>
  <dc:description/>
  <cp:lastModifiedBy>Möller Jens-Ulrich (BLB DO)</cp:lastModifiedBy>
  <cp:revision>8</cp:revision>
  <cp:lastPrinted>2005-01-19T10:20:00Z</cp:lastPrinted>
  <dcterms:created xsi:type="dcterms:W3CDTF">2026-05-07T12:52:00Z</dcterms:created>
  <dcterms:modified xsi:type="dcterms:W3CDTF">2026-05-12T09:20:00Z</dcterms:modified>
</cp:coreProperties>
</file>